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A1D6D" w14:textId="609342AA" w:rsidR="009638FE" w:rsidRPr="009D65D1"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sidRPr="009D65D1">
        <w:rPr>
          <w:rFonts w:ascii="Arial" w:eastAsia="MS Mincho" w:hAnsi="Arial" w:cs="Arial"/>
          <w:b/>
          <w:sz w:val="24"/>
          <w:lang w:eastAsia="en-US"/>
        </w:rPr>
        <w:t>3GPP TSG-RAN WG</w:t>
      </w:r>
      <w:r w:rsidR="007D3514" w:rsidRPr="009D65D1">
        <w:rPr>
          <w:rFonts w:ascii="Arial" w:eastAsia="MS Mincho" w:hAnsi="Arial" w:cs="Arial"/>
          <w:b/>
          <w:sz w:val="24"/>
          <w:lang w:eastAsia="en-US"/>
        </w:rPr>
        <w:t>2</w:t>
      </w:r>
      <w:r w:rsidRPr="009D65D1">
        <w:rPr>
          <w:rFonts w:ascii="Arial" w:eastAsia="MS Mincho" w:hAnsi="Arial" w:cs="Arial"/>
          <w:b/>
          <w:sz w:val="24"/>
          <w:lang w:eastAsia="en-US"/>
        </w:rPr>
        <w:t xml:space="preserve"> Meeting #12</w:t>
      </w:r>
      <w:r w:rsidR="00EA022E" w:rsidRPr="009D65D1">
        <w:rPr>
          <w:rFonts w:ascii="Arial" w:eastAsia="MS Mincho" w:hAnsi="Arial" w:cs="Arial"/>
          <w:b/>
          <w:sz w:val="24"/>
          <w:lang w:eastAsia="en-US"/>
        </w:rPr>
        <w:t>7</w:t>
      </w:r>
      <w:r w:rsidR="007D3514" w:rsidRPr="009D65D1">
        <w:rPr>
          <w:rFonts w:ascii="Arial" w:eastAsia="MS Mincho" w:hAnsi="Arial" w:cs="Arial"/>
          <w:b/>
          <w:sz w:val="24"/>
          <w:lang w:eastAsia="en-US"/>
        </w:rPr>
        <w:t>-bis</w:t>
      </w:r>
      <w:r w:rsidRPr="009D65D1">
        <w:rPr>
          <w:rFonts w:ascii="Arial" w:eastAsia="MS Mincho" w:hAnsi="Arial" w:cs="Arial"/>
          <w:b/>
          <w:sz w:val="24"/>
          <w:lang w:eastAsia="en-US"/>
        </w:rPr>
        <w:tab/>
      </w:r>
      <w:r w:rsidR="00F05128" w:rsidRPr="009D65D1">
        <w:rPr>
          <w:rFonts w:ascii="Arial" w:eastAsia="MS Mincho" w:hAnsi="Arial" w:cs="Arial"/>
          <w:b/>
          <w:sz w:val="24"/>
          <w:lang w:eastAsia="en-US"/>
        </w:rPr>
        <w:t>R2-240</w:t>
      </w:r>
      <w:r w:rsidR="000B6D87">
        <w:rPr>
          <w:rFonts w:ascii="Arial" w:eastAsia="MS Mincho" w:hAnsi="Arial" w:cs="Arial"/>
          <w:b/>
          <w:sz w:val="24"/>
          <w:lang w:eastAsia="en-US"/>
        </w:rPr>
        <w:t>9200</w:t>
      </w:r>
    </w:p>
    <w:p w14:paraId="56D30ECF" w14:textId="38097134" w:rsidR="009638FE" w:rsidRPr="000B6D87" w:rsidRDefault="007D3514" w:rsidP="00714B64">
      <w:pPr>
        <w:tabs>
          <w:tab w:val="right" w:pos="9639"/>
        </w:tabs>
        <w:overflowPunct/>
        <w:autoSpaceDE/>
        <w:autoSpaceDN/>
        <w:adjustRightInd/>
        <w:spacing w:after="0"/>
        <w:textAlignment w:val="auto"/>
        <w:rPr>
          <w:rFonts w:ascii="Arial" w:eastAsia="宋体" w:hAnsi="Arial" w:cs="Arial"/>
          <w:b/>
          <w:i/>
          <w:sz w:val="24"/>
          <w:lang w:eastAsia="en-US"/>
        </w:rPr>
      </w:pPr>
      <w:r w:rsidRPr="009D65D1">
        <w:rPr>
          <w:rFonts w:ascii="Arial" w:eastAsia="MS Mincho" w:hAnsi="Arial" w:cs="Arial"/>
          <w:b/>
          <w:sz w:val="24"/>
          <w:lang w:eastAsia="en-US"/>
        </w:rPr>
        <w:t>Hefei, China, 14 - 28 October 2024</w:t>
      </w:r>
      <w:r w:rsidR="000B6D87">
        <w:rPr>
          <w:rFonts w:ascii="Arial" w:eastAsia="MS Mincho" w:hAnsi="Arial" w:cs="Arial"/>
          <w:b/>
          <w:sz w:val="24"/>
          <w:lang w:eastAsia="en-US"/>
        </w:rPr>
        <w:tab/>
      </w:r>
      <w:r w:rsidR="000B6D87" w:rsidRPr="000B6D87">
        <w:rPr>
          <w:rFonts w:ascii="Arial" w:eastAsia="MS Mincho" w:hAnsi="Arial" w:cs="Arial"/>
          <w:b/>
          <w:i/>
          <w:sz w:val="24"/>
          <w:lang w:eastAsia="en-US"/>
        </w:rPr>
        <w:t>Revision of R2-2408511</w:t>
      </w:r>
    </w:p>
    <w:p w14:paraId="158D42F9" w14:textId="77777777" w:rsidR="009E2423" w:rsidRPr="009D65D1" w:rsidRDefault="009E2423" w:rsidP="00714B64">
      <w:pPr>
        <w:tabs>
          <w:tab w:val="left" w:pos="1701"/>
          <w:tab w:val="right" w:pos="9639"/>
        </w:tabs>
        <w:spacing w:after="240"/>
        <w:textAlignment w:val="auto"/>
        <w:rPr>
          <w:rFonts w:ascii="Arial" w:eastAsia="MS Mincho" w:hAnsi="Arial" w:cs="Arial"/>
          <w:b/>
          <w:sz w:val="24"/>
          <w:szCs w:val="24"/>
          <w:lang w:eastAsia="en-US"/>
        </w:rPr>
      </w:pPr>
    </w:p>
    <w:p w14:paraId="79EC0D03" w14:textId="4006A8D4"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3531F" w:rsidRPr="009D65D1">
        <w:rPr>
          <w:rFonts w:ascii="Arial" w:eastAsia="Batang" w:hAnsi="Arial"/>
          <w:b/>
          <w:sz w:val="24"/>
          <w:lang w:eastAsia="zh-CN"/>
        </w:rPr>
        <w:t>8.12.2</w:t>
      </w:r>
      <w:bookmarkStart w:id="0" w:name="_GoBack"/>
      <w:bookmarkEnd w:id="0"/>
    </w:p>
    <w:p w14:paraId="6FBC28EB" w14:textId="21F9D9F5"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01DD1F2E" w14:textId="5A87B697"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8C1815" w:rsidRPr="009D65D1">
        <w:rPr>
          <w:rFonts w:ascii="Arial" w:eastAsia="MS Mincho" w:hAnsi="Arial" w:cs="Arial"/>
          <w:b/>
          <w:sz w:val="24"/>
          <w:szCs w:val="24"/>
          <w:lang w:eastAsia="en-US"/>
        </w:rPr>
        <w:t>Initial analysis on RAN2 impact</w:t>
      </w:r>
      <w:r w:rsidR="00B17F98" w:rsidRPr="009D65D1">
        <w:rPr>
          <w:rFonts w:ascii="Arial" w:eastAsia="MS Mincho" w:hAnsi="Arial" w:cs="Arial"/>
          <w:b/>
          <w:sz w:val="24"/>
          <w:szCs w:val="24"/>
          <w:lang w:eastAsia="en-US"/>
        </w:rPr>
        <w:t xml:space="preserve"> for Rel-19 </w:t>
      </w:r>
      <w:r w:rsidR="00AF3651" w:rsidRPr="009D65D1">
        <w:rPr>
          <w:rFonts w:ascii="Arial" w:eastAsia="MS Mincho" w:hAnsi="Arial" w:cs="Arial"/>
          <w:b/>
          <w:sz w:val="24"/>
          <w:szCs w:val="24"/>
          <w:lang w:eastAsia="en-US"/>
        </w:rPr>
        <w:t xml:space="preserve">NR </w:t>
      </w:r>
      <w:r w:rsidR="00B17F98" w:rsidRPr="009D65D1">
        <w:rPr>
          <w:rFonts w:ascii="Arial" w:eastAsia="MS Mincho" w:hAnsi="Arial" w:cs="Arial"/>
          <w:b/>
          <w:sz w:val="24"/>
          <w:szCs w:val="24"/>
          <w:lang w:eastAsia="en-US"/>
        </w:rPr>
        <w:t>MIMO</w:t>
      </w:r>
      <w:r w:rsidR="00AF3651" w:rsidRPr="009D65D1">
        <w:rPr>
          <w:rFonts w:ascii="Arial" w:eastAsia="MS Mincho" w:hAnsi="Arial" w:cs="Arial"/>
          <w:b/>
          <w:sz w:val="24"/>
          <w:szCs w:val="24"/>
          <w:lang w:eastAsia="en-US"/>
        </w:rPr>
        <w:t xml:space="preserve"> Ph5</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2C837851" w14:textId="698648EE" w:rsidR="005A70F5" w:rsidRPr="009D65D1"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F63339" w:rsidRPr="009D65D1">
        <w:rPr>
          <w:rFonts w:eastAsia="等线"/>
          <w:lang w:eastAsia="zh-CN"/>
        </w:rPr>
        <w:t>according to the WID as shown b</w:t>
      </w:r>
      <w:r w:rsidR="00802FD5" w:rsidRPr="009D65D1">
        <w:rPr>
          <w:rFonts w:eastAsia="等线"/>
          <w:lang w:eastAsia="zh-CN"/>
        </w:rPr>
        <w:t>e</w:t>
      </w:r>
      <w:r w:rsidR="00F63339" w:rsidRPr="009D65D1">
        <w:rPr>
          <w:rFonts w:eastAsia="等线"/>
          <w:lang w:eastAsia="zh-CN"/>
        </w:rPr>
        <w:t xml:space="preserve">low [1] and </w:t>
      </w:r>
      <w:r w:rsidR="00AE4213" w:rsidRPr="009D65D1">
        <w:rPr>
          <w:rFonts w:eastAsia="等线"/>
          <w:lang w:eastAsia="zh-CN"/>
        </w:rPr>
        <w:t xml:space="preserve">recent </w:t>
      </w:r>
      <w:r w:rsidR="00F63339" w:rsidRPr="009D65D1">
        <w:rPr>
          <w:rFonts w:eastAsia="等线"/>
          <w:lang w:eastAsia="zh-CN"/>
        </w:rPr>
        <w:t>RAN1 inputs [</w:t>
      </w:r>
      <w:r w:rsidR="00CA29CC" w:rsidRPr="009D65D1">
        <w:rPr>
          <w:rFonts w:eastAsia="等线"/>
          <w:lang w:eastAsia="zh-CN"/>
        </w:rPr>
        <w:t>5</w:t>
      </w:r>
      <w:r w:rsidR="00F63339" w:rsidRPr="009D65D1">
        <w:rPr>
          <w:rFonts w:eastAsia="等线"/>
          <w:lang w:eastAsia="zh-CN"/>
        </w:rPr>
        <w:t>], objectives relevant to UE-initiated/event-driven beam management (U</w:t>
      </w:r>
      <w:r w:rsidR="00535CD4" w:rsidRPr="009D65D1">
        <w:rPr>
          <w:rFonts w:eastAsia="等线"/>
          <w:lang w:eastAsia="zh-CN"/>
        </w:rPr>
        <w:t>E</w:t>
      </w:r>
      <w:r w:rsidR="00F63339" w:rsidRPr="009D65D1">
        <w:rPr>
          <w:rFonts w:eastAsia="等线"/>
          <w:lang w:eastAsia="zh-CN"/>
        </w:rPr>
        <w:t xml:space="preserve">IBM) and asymmetric DL/UL TRP deployment are identified to have significant RAN2 impacts in terms of RRC configuration and MAC procedure, which are </w:t>
      </w:r>
      <w:r w:rsidR="005A70F5" w:rsidRPr="009D65D1">
        <w:rPr>
          <w:rFonts w:eastAsia="等线"/>
          <w:lang w:eastAsia="zh-CN"/>
        </w:rPr>
        <w:t>outlined in the WID</w:t>
      </w:r>
      <w:r w:rsidR="00F63339" w:rsidRPr="009D65D1">
        <w:rPr>
          <w:rFonts w:eastAsia="等线"/>
          <w:lang w:eastAsia="zh-CN"/>
        </w:rPr>
        <w:t>.</w:t>
      </w:r>
      <w:r w:rsidR="005A70F5" w:rsidRPr="009D65D1">
        <w:rPr>
          <w:rFonts w:eastAsia="等线"/>
          <w:lang w:eastAsia="zh-CN"/>
        </w:rPr>
        <w:t xml:space="preserve"> </w:t>
      </w:r>
    </w:p>
    <w:tbl>
      <w:tblPr>
        <w:tblStyle w:val="ae"/>
        <w:tblW w:w="0" w:type="auto"/>
        <w:tblLook w:val="04A0" w:firstRow="1" w:lastRow="0" w:firstColumn="1" w:lastColumn="0" w:noHBand="0" w:noVBand="1"/>
      </w:tblPr>
      <w:tblGrid>
        <w:gridCol w:w="9631"/>
      </w:tblGrid>
      <w:tr w:rsidR="0033416E" w:rsidRPr="006A137A" w14:paraId="5DA47862" w14:textId="77777777" w:rsidTr="00254FC2">
        <w:trPr>
          <w:trHeight w:val="2675"/>
        </w:trPr>
        <w:tc>
          <w:tcPr>
            <w:tcW w:w="9631" w:type="dxa"/>
          </w:tcPr>
          <w:p w14:paraId="3FCF3016"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14626BD9"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ED02818" w14:textId="77777777" w:rsidR="002F365C" w:rsidRPr="00AB7166" w:rsidRDefault="002F365C" w:rsidP="002F365C">
            <w:pPr>
              <w:snapToGrid w:val="0"/>
              <w:spacing w:beforeLines="50" w:before="120" w:after="0"/>
              <w:jc w:val="both"/>
              <w:rPr>
                <w:b/>
                <w:bCs/>
              </w:rPr>
            </w:pPr>
            <w:r w:rsidRPr="00AB7166">
              <w:rPr>
                <w:b/>
                <w:bCs/>
              </w:rPr>
              <w:t>RAN1:</w:t>
            </w:r>
          </w:p>
          <w:p w14:paraId="329EE667"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1" w:name="_Hlk145555364"/>
            <w:bookmarkStart w:id="2"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14F9D46A"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signaling content(s) (and procedure(s) as required) for UE-initiated/event-driven beam reporting facilitating fast beam switching </w:t>
            </w:r>
          </w:p>
          <w:p w14:paraId="4F569590"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UL signaling medium/container considering the UE-initiated/event-driven nature of the UL transmission, designed primarily for the purpose of beam reporting</w:t>
            </w:r>
            <w:bookmarkEnd w:id="1"/>
          </w:p>
          <w:p w14:paraId="47B491D9" w14:textId="77777777" w:rsidR="002F365C" w:rsidRPr="00AB7166" w:rsidRDefault="002F365C" w:rsidP="002F365C">
            <w:pPr>
              <w:overflowPunct/>
              <w:autoSpaceDE/>
              <w:autoSpaceDN/>
              <w:adjustRightInd/>
              <w:snapToGrid w:val="0"/>
              <w:spacing w:after="0"/>
              <w:textAlignment w:val="auto"/>
              <w:rPr>
                <w:szCs w:val="24"/>
                <w:lang w:eastAsia="en-US"/>
              </w:rPr>
            </w:pPr>
          </w:p>
          <w:p w14:paraId="754C182E" w14:textId="77777777" w:rsidR="002F365C" w:rsidRPr="00AB7166" w:rsidRDefault="002F365C" w:rsidP="00545B26">
            <w:pPr>
              <w:numPr>
                <w:ilvl w:val="0"/>
                <w:numId w:val="15"/>
              </w:numPr>
              <w:tabs>
                <w:tab w:val="left" w:pos="720"/>
              </w:tabs>
              <w:overflowPunct/>
              <w:autoSpaceDE/>
              <w:autoSpaceDN/>
              <w:adjustRightInd/>
              <w:snapToGrid w:val="0"/>
              <w:spacing w:after="0"/>
              <w:textAlignment w:val="auto"/>
              <w:rPr>
                <w:szCs w:val="24"/>
                <w:lang w:eastAsia="en-US"/>
              </w:rPr>
            </w:pPr>
            <w:bookmarkStart w:id="3" w:name="_Hlk146697700"/>
            <w:r w:rsidRPr="00AB7166">
              <w:rPr>
                <w:szCs w:val="24"/>
                <w:lang w:eastAsia="en-US"/>
              </w:rPr>
              <w:t>Specify CSI support for up to 128 CSI-RS ports, targeting FR1</w:t>
            </w:r>
          </w:p>
          <w:p w14:paraId="0348A190"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 codebook refinement supporting up to a total of 128 CSI-RS ports across all resources, assuming legacy CSI-RS resources (with up to 32 CSI-RS ports per resource), based on extension of legacy codebooks</w:t>
            </w:r>
          </w:p>
          <w:p w14:paraId="146AC6BD"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F5707B1"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28CF09A3"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SRS port grouping and its association to the two codewords for the 6/8Rx low complexity receiver supporting more than 4 layers, with legacy codebook</w:t>
            </w:r>
          </w:p>
          <w:p w14:paraId="29B1811E"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 enhancement on codeword-to-layer mapping, DL resource allocation, CSI feedback, and DCI format</w:t>
            </w:r>
          </w:p>
          <w:p w14:paraId="19B319A4"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Note: Whether to support 6Rx with more than 4 layers is to be decided in RAN4 Rel-19 RF enhancements WI</w:t>
            </w:r>
          </w:p>
          <w:p w14:paraId="06EB75D5" w14:textId="77777777" w:rsidR="002F365C" w:rsidRPr="00AB7166" w:rsidRDefault="002F365C" w:rsidP="002F365C">
            <w:pPr>
              <w:overflowPunct/>
              <w:autoSpaceDE/>
              <w:autoSpaceDN/>
              <w:adjustRightInd/>
              <w:snapToGrid w:val="0"/>
              <w:spacing w:after="0"/>
              <w:textAlignment w:val="auto"/>
              <w:rPr>
                <w:szCs w:val="24"/>
                <w:lang w:eastAsia="en-US"/>
              </w:rPr>
            </w:pPr>
          </w:p>
          <w:p w14:paraId="12142A46"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UE reporting enhancement for CJT deployments under non-ideal synchronization and backhaul, targeting FR1, both FDD and TDD </w:t>
            </w:r>
          </w:p>
          <w:p w14:paraId="2AA67441" w14:textId="77777777" w:rsidR="002F365C" w:rsidRPr="00AB7166" w:rsidRDefault="002F365C" w:rsidP="00545B26">
            <w:pPr>
              <w:numPr>
                <w:ilvl w:val="0"/>
                <w:numId w:val="16"/>
              </w:numPr>
              <w:overflowPunct/>
              <w:autoSpaceDE/>
              <w:autoSpaceDN/>
              <w:adjustRightInd/>
              <w:snapToGrid w:val="0"/>
              <w:spacing w:after="0"/>
              <w:textAlignment w:val="auto"/>
              <w:rPr>
                <w:szCs w:val="24"/>
                <w:lang w:eastAsia="en-US"/>
              </w:rPr>
            </w:pPr>
            <w:r w:rsidRPr="00AB7166">
              <w:rPr>
                <w:szCs w:val="24"/>
                <w:lang w:eastAsia="en-US"/>
              </w:rPr>
              <w:t>Inter-TRP time misalignment and frequency/phase offset measurement and reporting, assuming legacy CSI-RS design, with stand-alone aperiodic reporting on PUSCH</w:t>
            </w:r>
          </w:p>
          <w:p w14:paraId="4EC6BDA0" w14:textId="77777777" w:rsidR="002F365C" w:rsidRPr="00AB7166" w:rsidRDefault="002F365C" w:rsidP="002F365C">
            <w:pPr>
              <w:overflowPunct/>
              <w:autoSpaceDE/>
              <w:autoSpaceDN/>
              <w:adjustRightInd/>
              <w:snapToGrid w:val="0"/>
              <w:spacing w:after="0"/>
              <w:textAlignment w:val="auto"/>
              <w:rPr>
                <w:szCs w:val="24"/>
                <w:lang w:eastAsia="en-US"/>
              </w:rPr>
            </w:pPr>
            <w:r w:rsidRPr="00AB7166">
              <w:rPr>
                <w:szCs w:val="24"/>
                <w:lang w:eastAsia="en-US"/>
              </w:rPr>
              <w:t> </w:t>
            </w:r>
          </w:p>
          <w:p w14:paraId="39657F10"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non-coherent UL codebook to facilitate 3-antenna-port codebook-based transmissions, enhancement(s) to enable </w:t>
            </w:r>
            <w:r w:rsidRPr="009D65D1">
              <w:rPr>
                <w:szCs w:val="24"/>
                <w:lang w:eastAsia="en-US"/>
              </w:rPr>
              <w:t>3T6R SRS antenna switching</w:t>
            </w:r>
            <w:r w:rsidRPr="00AB7166">
              <w:rPr>
                <w:szCs w:val="24"/>
                <w:lang w:eastAsia="en-US"/>
              </w:rPr>
              <w:t>, as well as UE capability signaling for 3T3R antenna switching and 3-antenna-port non-codebook-based transmissions, without enhancement on UL full power transmission and without enhancement on SRS resource</w:t>
            </w:r>
          </w:p>
          <w:p w14:paraId="05C85DC9" w14:textId="77777777" w:rsidR="002F365C" w:rsidRPr="00AB7166" w:rsidRDefault="002F365C" w:rsidP="002F365C">
            <w:pPr>
              <w:overflowPunct/>
              <w:autoSpaceDE/>
              <w:autoSpaceDN/>
              <w:adjustRightInd/>
              <w:snapToGrid w:val="0"/>
              <w:spacing w:after="0"/>
              <w:ind w:firstLine="720"/>
              <w:textAlignment w:val="auto"/>
              <w:rPr>
                <w:szCs w:val="24"/>
                <w:lang w:eastAsia="en-US"/>
              </w:rPr>
            </w:pPr>
            <w:r w:rsidRPr="00AB7166">
              <w:rPr>
                <w:szCs w:val="24"/>
                <w:lang w:eastAsia="en-US"/>
              </w:rPr>
              <w:t>Note: UL full power transmission mode 1 and 2 are not supported.</w:t>
            </w:r>
          </w:p>
          <w:p w14:paraId="72C29ABE" w14:textId="77777777" w:rsidR="002F365C" w:rsidRPr="00AB7166" w:rsidRDefault="002F365C" w:rsidP="002F365C">
            <w:pPr>
              <w:overflowPunct/>
              <w:autoSpaceDE/>
              <w:autoSpaceDN/>
              <w:adjustRightInd/>
              <w:snapToGrid w:val="0"/>
              <w:spacing w:after="0"/>
              <w:ind w:left="720"/>
              <w:textAlignment w:val="auto"/>
              <w:rPr>
                <w:szCs w:val="24"/>
                <w:lang w:eastAsia="en-US"/>
              </w:rPr>
            </w:pPr>
            <w:r w:rsidRPr="00AB7166">
              <w:rPr>
                <w:szCs w:val="24"/>
                <w:lang w:eastAsia="en-US"/>
              </w:rPr>
              <w:lastRenderedPageBreak/>
              <w:t>Note: O</w:t>
            </w:r>
            <w:r w:rsidRPr="009D65D1">
              <w:rPr>
                <w:szCs w:val="24"/>
                <w:lang w:eastAsia="en-US"/>
              </w:rPr>
              <w:t xml:space="preserve">ther than UE capability signaling, no other enhancement is </w:t>
            </w:r>
            <w:r w:rsidRPr="006A137A">
              <w:rPr>
                <w:szCs w:val="24"/>
                <w:lang w:eastAsia="en-US"/>
              </w:rPr>
              <w:t>specified for 3T3R SRS antenna switching.</w:t>
            </w:r>
          </w:p>
          <w:p w14:paraId="2EB76A1A" w14:textId="77777777" w:rsidR="002F365C" w:rsidRPr="00AB7166" w:rsidRDefault="002F365C" w:rsidP="002F365C">
            <w:pPr>
              <w:overflowPunct/>
              <w:autoSpaceDE/>
              <w:autoSpaceDN/>
              <w:adjustRightInd/>
              <w:snapToGrid w:val="0"/>
              <w:spacing w:after="0"/>
              <w:textAlignment w:val="auto"/>
              <w:rPr>
                <w:szCs w:val="24"/>
                <w:lang w:eastAsia="en-US"/>
              </w:rPr>
            </w:pPr>
          </w:p>
          <w:p w14:paraId="4D6E43AE"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w:t>
            </w:r>
            <w:r w:rsidRPr="00AB7166">
              <w:rPr>
                <w:szCs w:val="24"/>
                <w:highlight w:val="green"/>
                <w:lang w:eastAsia="en-US"/>
              </w:rPr>
              <w:t>enhancement for asymmetric DL sTRP/UL mTRP deployment scenarios</w:t>
            </w:r>
            <w:r w:rsidRPr="00AB7166">
              <w:rPr>
                <w:szCs w:val="24"/>
                <w:lang w:eastAsia="en-US"/>
              </w:rPr>
              <w:t>, assuming intra-band intra-DU non-co-located mTRP scenarios, without changing existing cell definition or defining a new cell (e.g. UL-only cell), assuming the Rel-17/18 unified TCI framework</w:t>
            </w:r>
            <w:r w:rsidRPr="00AB7166">
              <w:rPr>
                <w:sz w:val="24"/>
                <w:szCs w:val="24"/>
                <w:lang w:eastAsia="en-US"/>
              </w:rPr>
              <w:t xml:space="preserve"> </w:t>
            </w:r>
            <w:r w:rsidRPr="00AB7166">
              <w:rPr>
                <w:szCs w:val="24"/>
                <w:lang w:eastAsia="en-US"/>
              </w:rPr>
              <w:t xml:space="preserve">and fully reusing the legacy QCL/UL spatial relation rules, targeting FR1 and FR2 </w:t>
            </w:r>
          </w:p>
          <w:p w14:paraId="1A275B0E"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 xml:space="preserve">Two closed-loop PC adjustment states for SRS, both separate from PUSCH; and pathloss offset configurations for pathloss calculation to UL TRP(s), when the pathloss RS is from DL sTRP. </w:t>
            </w:r>
          </w:p>
          <w:p w14:paraId="70007C11" w14:textId="014012CB" w:rsidR="008C1815" w:rsidRPr="00AB7166" w:rsidRDefault="002F365C" w:rsidP="00545B26">
            <w:pPr>
              <w:numPr>
                <w:ilvl w:val="1"/>
                <w:numId w:val="15"/>
              </w:numPr>
              <w:overflowPunct/>
              <w:autoSpaceDE/>
              <w:autoSpaceDN/>
              <w:adjustRightInd/>
              <w:snapToGrid w:val="0"/>
              <w:spacing w:after="0"/>
              <w:textAlignment w:val="auto"/>
              <w:rPr>
                <w:rFonts w:eastAsia="等线"/>
                <w:u w:val="single"/>
                <w:lang w:eastAsia="zh-CN"/>
              </w:rPr>
            </w:pPr>
            <w:r w:rsidRPr="009D65D1">
              <w:rPr>
                <w:szCs w:val="24"/>
                <w:lang w:eastAsia="en-US"/>
              </w:rPr>
              <w:t>Two TAs through reusing Rel-18 specification of two TAs for multi-DCI-based multi-TRP and removing the restriction that </w:t>
            </w:r>
            <w:r w:rsidRPr="006A137A">
              <w:rPr>
                <w:i/>
                <w:iCs/>
                <w:szCs w:val="24"/>
                <w:lang w:eastAsia="en-US"/>
              </w:rPr>
              <w:t xml:space="preserve">coresetPoolIndex </w:t>
            </w:r>
            <w:r w:rsidRPr="006A137A">
              <w:rPr>
                <w:szCs w:val="24"/>
                <w:lang w:eastAsia="en-US"/>
              </w:rPr>
              <w:t>needs to be configured, assuming legacy PRACH resources</w:t>
            </w:r>
            <w:bookmarkEnd w:id="2"/>
          </w:p>
        </w:tc>
      </w:tr>
    </w:tbl>
    <w:p w14:paraId="37E8F948" w14:textId="31BE3646" w:rsidR="002F365C" w:rsidRPr="006A137A" w:rsidRDefault="000D42C5" w:rsidP="00714B64">
      <w:pPr>
        <w:rPr>
          <w:rFonts w:eastAsia="等线"/>
          <w:lang w:eastAsia="zh-CN"/>
        </w:rPr>
      </w:pPr>
      <w:bookmarkStart w:id="4" w:name="_Toc499559238"/>
      <w:bookmarkStart w:id="5" w:name="_Toc147158671"/>
      <w:bookmarkStart w:id="6" w:name="_Toc61387172"/>
      <w:r w:rsidRPr="006A137A">
        <w:lastRenderedPageBreak/>
        <w:t>In this contribution, we present detailed analys</w:t>
      </w:r>
      <w:r w:rsidR="000100D2" w:rsidRPr="006A137A">
        <w:t>is</w:t>
      </w:r>
      <w:r w:rsidRPr="006A137A">
        <w:t xml:space="preserve"> </w:t>
      </w:r>
      <w:r w:rsidR="00F63339" w:rsidRPr="006A137A">
        <w:rPr>
          <w:rFonts w:eastAsia="等线"/>
          <w:lang w:eastAsia="zh-CN"/>
        </w:rPr>
        <w:t xml:space="preserve">and provide our </w:t>
      </w:r>
      <w:r w:rsidR="00C24E5D" w:rsidRPr="006A137A">
        <w:t>considerations</w:t>
      </w:r>
      <w:r w:rsidR="002F365C" w:rsidRPr="006A137A">
        <w:rPr>
          <w:rFonts w:eastAsia="等线"/>
          <w:lang w:eastAsia="zh-CN"/>
        </w:rPr>
        <w:t xml:space="preserve"> </w:t>
      </w:r>
      <w:r w:rsidR="009E0CD9" w:rsidRPr="006A137A">
        <w:rPr>
          <w:rFonts w:eastAsia="等线"/>
          <w:lang w:eastAsia="zh-CN"/>
        </w:rPr>
        <w:t xml:space="preserve">on </w:t>
      </w:r>
      <w:r w:rsidR="00C53928" w:rsidRPr="006A137A">
        <w:rPr>
          <w:rFonts w:eastAsia="等线"/>
          <w:lang w:eastAsia="zh-CN"/>
        </w:rPr>
        <w:t xml:space="preserve">how RAN2 start work on </w:t>
      </w:r>
      <w:r w:rsidR="009E0CD9" w:rsidRPr="006A137A">
        <w:rPr>
          <w:rFonts w:eastAsia="等线"/>
          <w:lang w:eastAsia="zh-CN"/>
        </w:rPr>
        <w:t xml:space="preserve">the </w:t>
      </w:r>
      <w:r w:rsidR="00C37D76" w:rsidRPr="006A137A">
        <w:t xml:space="preserve">UEIBM </w:t>
      </w:r>
      <w:r w:rsidR="009E0CD9" w:rsidRPr="006A137A">
        <w:t xml:space="preserve">and </w:t>
      </w:r>
      <w:r w:rsidR="009E0CD9" w:rsidRPr="006A137A">
        <w:rPr>
          <w:rFonts w:eastAsia="等线"/>
          <w:lang w:eastAsia="zh-CN"/>
        </w:rPr>
        <w:t>asymmetric DL sTRP/UL mTRP</w:t>
      </w:r>
      <w:r w:rsidR="00C24E5D" w:rsidRPr="006A137A">
        <w:rPr>
          <w:rFonts w:eastAsia="等线"/>
          <w:lang w:eastAsia="zh-CN"/>
        </w:rPr>
        <w:t>,</w:t>
      </w:r>
      <w:r w:rsidR="009E0CD9" w:rsidRPr="006A137A">
        <w:rPr>
          <w:rFonts w:eastAsia="等线"/>
          <w:lang w:eastAsia="zh-CN"/>
        </w:rPr>
        <w:t xml:space="preserve"> based on RAN1 agreements </w:t>
      </w:r>
      <w:r w:rsidR="00C74AF2" w:rsidRPr="006A137A">
        <w:t>so</w:t>
      </w:r>
      <w:r w:rsidR="00C74AF2" w:rsidRPr="006A137A">
        <w:rPr>
          <w:rFonts w:eastAsia="等线"/>
          <w:lang w:eastAsia="zh-CN"/>
        </w:rPr>
        <w:t xml:space="preserve"> </w:t>
      </w:r>
      <w:r w:rsidR="009E0CD9" w:rsidRPr="006A137A">
        <w:rPr>
          <w:rFonts w:eastAsia="等线"/>
          <w:lang w:eastAsia="zh-CN"/>
        </w:rPr>
        <w:t>far.</w:t>
      </w:r>
      <w:r w:rsidR="002F365C" w:rsidRPr="006A137A">
        <w:rPr>
          <w:rFonts w:eastAsia="等线"/>
          <w:lang w:eastAsia="zh-CN"/>
        </w:rPr>
        <w:t xml:space="preserve"> </w:t>
      </w:r>
    </w:p>
    <w:p w14:paraId="6DF448A3" w14:textId="3EFBCA28" w:rsidR="009638FE" w:rsidRPr="006A137A" w:rsidRDefault="00DC3CA4" w:rsidP="00714B64">
      <w:pPr>
        <w:pStyle w:val="1"/>
        <w:rPr>
          <w:rFonts w:eastAsia="宋体"/>
          <w:lang w:eastAsia="zh-CN"/>
        </w:rPr>
      </w:pPr>
      <w:r w:rsidRPr="006A137A">
        <w:rPr>
          <w:rFonts w:eastAsia="宋体"/>
          <w:lang w:eastAsia="zh-CN"/>
        </w:rPr>
        <w:t>2</w:t>
      </w:r>
      <w:r w:rsidRPr="006A137A">
        <w:rPr>
          <w:rFonts w:eastAsia="宋体"/>
          <w:lang w:eastAsia="zh-CN"/>
        </w:rPr>
        <w:tab/>
      </w:r>
      <w:bookmarkEnd w:id="4"/>
      <w:bookmarkEnd w:id="5"/>
      <w:bookmarkEnd w:id="6"/>
      <w:r w:rsidR="009E0CD9" w:rsidRPr="006A137A">
        <w:rPr>
          <w:rFonts w:eastAsia="宋体"/>
          <w:lang w:eastAsia="zh-CN"/>
        </w:rPr>
        <w:t>UE Initiated</w:t>
      </w:r>
      <w:r w:rsidR="00535CD4" w:rsidRPr="006A137A">
        <w:rPr>
          <w:rFonts w:eastAsia="宋体"/>
          <w:lang w:eastAsia="zh-CN"/>
        </w:rPr>
        <w:t>/Event-driven</w:t>
      </w:r>
      <w:r w:rsidR="009E0CD9" w:rsidRPr="006A137A">
        <w:rPr>
          <w:rFonts w:eastAsia="宋体"/>
          <w:lang w:eastAsia="zh-CN"/>
        </w:rPr>
        <w:t xml:space="preserve"> Beam Management</w:t>
      </w:r>
    </w:p>
    <w:p w14:paraId="389CC500" w14:textId="55529B74" w:rsidR="00033C71" w:rsidRPr="006A137A" w:rsidRDefault="00C53928" w:rsidP="00033C71">
      <w:pPr>
        <w:rPr>
          <w:rFonts w:eastAsia="宋体"/>
          <w:lang w:eastAsia="zh-CN"/>
        </w:rPr>
      </w:pPr>
      <w:r w:rsidRPr="006A137A">
        <w:rPr>
          <w:rFonts w:eastAsia="宋体"/>
          <w:lang w:eastAsia="zh-CN"/>
        </w:rPr>
        <w:t xml:space="preserve">In order to reduce the </w:t>
      </w:r>
      <w:r w:rsidR="009276F8" w:rsidRPr="006A137A">
        <w:rPr>
          <w:rFonts w:eastAsia="宋体"/>
          <w:lang w:eastAsia="zh-CN"/>
        </w:rPr>
        <w:t xml:space="preserve">periodic </w:t>
      </w:r>
      <w:r w:rsidR="00033C71" w:rsidRPr="006A137A">
        <w:rPr>
          <w:rFonts w:eastAsia="宋体"/>
          <w:lang w:eastAsia="zh-CN"/>
        </w:rPr>
        <w:t xml:space="preserve">CSI reporting </w:t>
      </w:r>
      <w:r w:rsidRPr="006A137A">
        <w:rPr>
          <w:rFonts w:eastAsia="宋体"/>
          <w:lang w:eastAsia="zh-CN"/>
        </w:rPr>
        <w:t>overhead and latency</w:t>
      </w:r>
      <w:r w:rsidR="00033C71" w:rsidRPr="006A137A">
        <w:rPr>
          <w:rFonts w:eastAsia="宋体"/>
          <w:lang w:eastAsia="zh-CN"/>
        </w:rPr>
        <w:t>, event</w:t>
      </w:r>
      <w:r w:rsidR="00D242D7" w:rsidRPr="006A137A">
        <w:rPr>
          <w:rFonts w:eastAsia="宋体"/>
          <w:lang w:eastAsia="zh-CN"/>
        </w:rPr>
        <w:t>-</w:t>
      </w:r>
      <w:r w:rsidR="00033C71" w:rsidRPr="006A137A">
        <w:rPr>
          <w:rFonts w:eastAsia="宋体"/>
          <w:lang w:eastAsia="zh-CN"/>
        </w:rPr>
        <w:t>based CSI reporting is agreed by RAN plenary for both R</w:t>
      </w:r>
      <w:r w:rsidR="00835FF5" w:rsidRPr="006A137A">
        <w:rPr>
          <w:rFonts w:eastAsia="宋体"/>
          <w:lang w:eastAsia="zh-CN"/>
        </w:rPr>
        <w:t>el</w:t>
      </w:r>
      <w:r w:rsidR="00156403" w:rsidRPr="006A137A">
        <w:rPr>
          <w:rFonts w:eastAsia="宋体"/>
          <w:lang w:eastAsia="zh-CN"/>
        </w:rPr>
        <w:t>-</w:t>
      </w:r>
      <w:r w:rsidR="00033C71" w:rsidRPr="006A137A">
        <w:rPr>
          <w:rFonts w:eastAsia="宋体"/>
          <w:lang w:eastAsia="zh-CN"/>
        </w:rPr>
        <w:t>19 MIMO WI and R</w:t>
      </w:r>
      <w:r w:rsidR="00A635DB" w:rsidRPr="006A137A">
        <w:rPr>
          <w:rFonts w:eastAsia="宋体"/>
          <w:lang w:eastAsia="zh-CN"/>
        </w:rPr>
        <w:t>el-</w:t>
      </w:r>
      <w:r w:rsidR="00033C71" w:rsidRPr="006A137A">
        <w:rPr>
          <w:rFonts w:eastAsia="宋体"/>
          <w:lang w:eastAsia="zh-CN"/>
        </w:rPr>
        <w:t>19 LTM WI</w:t>
      </w:r>
      <w:r w:rsidR="009276F8" w:rsidRPr="006A137A">
        <w:rPr>
          <w:rFonts w:eastAsia="宋体"/>
          <w:lang w:eastAsia="zh-CN"/>
        </w:rPr>
        <w:t xml:space="preserve"> i.e.</w:t>
      </w:r>
      <w:r w:rsidR="005400BE" w:rsidRPr="006A137A">
        <w:rPr>
          <w:rFonts w:eastAsia="宋体"/>
          <w:lang w:eastAsia="zh-CN"/>
        </w:rPr>
        <w:t>,</w:t>
      </w:r>
      <w:r w:rsidR="009276F8" w:rsidRPr="006A137A">
        <w:rPr>
          <w:rFonts w:eastAsia="宋体"/>
          <w:lang w:eastAsia="zh-CN"/>
        </w:rPr>
        <w:t xml:space="preserve"> </w:t>
      </w:r>
      <w:r w:rsidR="005400BE" w:rsidRPr="006A137A">
        <w:rPr>
          <w:rFonts w:eastAsia="宋体"/>
          <w:lang w:eastAsia="zh-CN"/>
        </w:rPr>
        <w:t xml:space="preserve">the </w:t>
      </w:r>
      <w:r w:rsidR="009276F8" w:rsidRPr="006A137A">
        <w:rPr>
          <w:rFonts w:eastAsia="宋体"/>
          <w:lang w:eastAsia="zh-CN"/>
        </w:rPr>
        <w:t>UE reports CSI only when the event is triggered</w:t>
      </w:r>
      <w:r w:rsidR="00033C71" w:rsidRPr="006A137A">
        <w:rPr>
          <w:rFonts w:eastAsia="宋体"/>
          <w:lang w:eastAsia="zh-CN"/>
        </w:rPr>
        <w:t xml:space="preserve">. </w:t>
      </w:r>
      <w:r w:rsidR="005400BE" w:rsidRPr="006A137A">
        <w:rPr>
          <w:rFonts w:eastAsia="宋体"/>
          <w:lang w:eastAsia="zh-CN"/>
        </w:rPr>
        <w:t>This</w:t>
      </w:r>
      <w:r w:rsidR="00033C71" w:rsidRPr="006A137A">
        <w:rPr>
          <w:rFonts w:eastAsia="宋体"/>
          <w:lang w:eastAsia="zh-CN"/>
        </w:rPr>
        <w:t xml:space="preserve"> includes </w:t>
      </w:r>
      <w:r w:rsidR="005400BE" w:rsidRPr="006A137A">
        <w:rPr>
          <w:rFonts w:eastAsia="宋体"/>
          <w:lang w:eastAsia="zh-CN"/>
        </w:rPr>
        <w:t xml:space="preserve">specification of the event </w:t>
      </w:r>
      <w:r w:rsidR="009276F8" w:rsidRPr="00AB7166">
        <w:rPr>
          <w:szCs w:val="24"/>
          <w:lang w:eastAsia="en-US"/>
        </w:rPr>
        <w:t xml:space="preserve">triggering </w:t>
      </w:r>
      <w:r w:rsidR="00033C71" w:rsidRPr="00AB7166">
        <w:rPr>
          <w:szCs w:val="24"/>
          <w:lang w:eastAsia="en-US"/>
        </w:rPr>
        <w:t xml:space="preserve">procedure and </w:t>
      </w:r>
      <w:r w:rsidR="005400BE" w:rsidRPr="00AB7166">
        <w:rPr>
          <w:szCs w:val="24"/>
          <w:lang w:eastAsia="en-US"/>
        </w:rPr>
        <w:t xml:space="preserve">of the </w:t>
      </w:r>
      <w:r w:rsidR="00033C71" w:rsidRPr="00AB7166">
        <w:rPr>
          <w:szCs w:val="24"/>
          <w:lang w:eastAsia="en-US"/>
        </w:rPr>
        <w:t>reporting procedure</w:t>
      </w:r>
      <w:r w:rsidR="009276F8" w:rsidRPr="00AB7166">
        <w:rPr>
          <w:szCs w:val="24"/>
          <w:lang w:eastAsia="en-US"/>
        </w:rPr>
        <w:t xml:space="preserve"> after the event is triggered. Those points</w:t>
      </w:r>
      <w:r w:rsidR="00033C71" w:rsidRPr="00AB7166">
        <w:rPr>
          <w:szCs w:val="24"/>
          <w:lang w:eastAsia="en-US"/>
        </w:rPr>
        <w:t xml:space="preserve"> are </w:t>
      </w:r>
      <w:r w:rsidR="009276F8" w:rsidRPr="00AB7166">
        <w:rPr>
          <w:szCs w:val="24"/>
          <w:lang w:eastAsia="en-US"/>
        </w:rPr>
        <w:t xml:space="preserve">generally </w:t>
      </w:r>
      <w:r w:rsidR="00033C71" w:rsidRPr="00AB7166">
        <w:rPr>
          <w:szCs w:val="24"/>
          <w:lang w:eastAsia="en-US"/>
        </w:rPr>
        <w:t>similar between two WI</w:t>
      </w:r>
      <w:r w:rsidR="00AE2A04" w:rsidRPr="00AB7166">
        <w:rPr>
          <w:szCs w:val="24"/>
          <w:lang w:eastAsia="en-US"/>
        </w:rPr>
        <w:t>s</w:t>
      </w:r>
      <w:r w:rsidR="00033C71" w:rsidRPr="00AB7166">
        <w:rPr>
          <w:szCs w:val="24"/>
          <w:lang w:eastAsia="en-US"/>
        </w:rPr>
        <w:t>.</w:t>
      </w:r>
      <w:r w:rsidR="009276F8" w:rsidRPr="00AB7166">
        <w:rPr>
          <w:szCs w:val="24"/>
          <w:lang w:eastAsia="en-US"/>
        </w:rPr>
        <w:t xml:space="preserve"> </w:t>
      </w:r>
      <w:r w:rsidR="00033C71" w:rsidRPr="00AB7166">
        <w:rPr>
          <w:szCs w:val="24"/>
          <w:lang w:eastAsia="en-US"/>
        </w:rPr>
        <w:t xml:space="preserve">However, after </w:t>
      </w:r>
      <w:r w:rsidR="00033C71" w:rsidRPr="009D65D1">
        <w:rPr>
          <w:rFonts w:eastAsia="宋体"/>
          <w:lang w:eastAsia="zh-CN"/>
        </w:rPr>
        <w:t xml:space="preserve">some </w:t>
      </w:r>
      <w:r w:rsidR="009276F8" w:rsidRPr="006A137A">
        <w:rPr>
          <w:rFonts w:eastAsia="宋体"/>
          <w:lang w:eastAsia="zh-CN"/>
        </w:rPr>
        <w:t xml:space="preserve">detailed </w:t>
      </w:r>
      <w:r w:rsidR="00033C71" w:rsidRPr="006A137A">
        <w:rPr>
          <w:rFonts w:eastAsia="宋体"/>
          <w:lang w:eastAsia="zh-CN"/>
        </w:rPr>
        <w:t>discussion in RAN1 and RAN2</w:t>
      </w:r>
      <w:r w:rsidR="009276F8" w:rsidRPr="006A137A">
        <w:rPr>
          <w:rFonts w:eastAsia="宋体"/>
          <w:lang w:eastAsia="zh-CN"/>
        </w:rPr>
        <w:t xml:space="preserve"> meetings</w:t>
      </w:r>
      <w:r w:rsidR="00033C71" w:rsidRPr="006A137A">
        <w:rPr>
          <w:rFonts w:eastAsia="宋体"/>
          <w:lang w:eastAsia="zh-CN"/>
        </w:rPr>
        <w:t xml:space="preserve">, </w:t>
      </w:r>
      <w:r w:rsidR="005400BE" w:rsidRPr="006A137A">
        <w:rPr>
          <w:rFonts w:eastAsia="宋体"/>
          <w:lang w:eastAsia="zh-CN"/>
        </w:rPr>
        <w:t>there were</w:t>
      </w:r>
      <w:r w:rsidR="00033C71" w:rsidRPr="006A137A">
        <w:rPr>
          <w:rFonts w:eastAsia="宋体"/>
          <w:lang w:eastAsia="zh-CN"/>
        </w:rPr>
        <w:t xml:space="preserve"> </w:t>
      </w:r>
      <w:r w:rsidR="00460E10" w:rsidRPr="006A137A">
        <w:rPr>
          <w:rFonts w:eastAsia="宋体"/>
          <w:lang w:eastAsia="zh-CN"/>
        </w:rPr>
        <w:t xml:space="preserve">diverging agreements </w:t>
      </w:r>
      <w:r w:rsidR="00033C71" w:rsidRPr="006A137A">
        <w:rPr>
          <w:rFonts w:eastAsia="宋体"/>
          <w:lang w:eastAsia="zh-CN"/>
        </w:rPr>
        <w:t>on reporting</w:t>
      </w:r>
      <w:r w:rsidR="00460E10" w:rsidRPr="006A137A">
        <w:rPr>
          <w:rFonts w:eastAsia="宋体"/>
          <w:lang w:eastAsia="zh-CN"/>
        </w:rPr>
        <w:t xml:space="preserve"> procedure</w:t>
      </w:r>
      <w:r w:rsidR="0045711F" w:rsidRPr="006A137A">
        <w:rPr>
          <w:rFonts w:eastAsia="宋体"/>
          <w:lang w:eastAsia="zh-CN"/>
        </w:rPr>
        <w:t xml:space="preserve">. More specifically, </w:t>
      </w:r>
      <w:r w:rsidR="009276F8" w:rsidRPr="006A137A">
        <w:rPr>
          <w:rFonts w:eastAsia="宋体"/>
          <w:lang w:eastAsia="zh-CN"/>
        </w:rPr>
        <w:t xml:space="preserve">RAN1 agreed </w:t>
      </w:r>
      <w:r w:rsidR="005400BE" w:rsidRPr="006A137A">
        <w:rPr>
          <w:rFonts w:eastAsia="宋体"/>
          <w:lang w:eastAsia="zh-CN"/>
        </w:rPr>
        <w:t>for</w:t>
      </w:r>
      <w:r w:rsidR="009276F8" w:rsidRPr="006A137A">
        <w:rPr>
          <w:rFonts w:eastAsia="宋体"/>
          <w:lang w:eastAsia="zh-CN"/>
        </w:rPr>
        <w:t xml:space="preserve"> </w:t>
      </w:r>
      <w:r w:rsidR="00033C71" w:rsidRPr="006A137A">
        <w:rPr>
          <w:rFonts w:eastAsia="宋体"/>
          <w:lang w:eastAsia="zh-CN"/>
        </w:rPr>
        <w:t xml:space="preserve">MIMO </w:t>
      </w:r>
      <w:r w:rsidR="005400BE" w:rsidRPr="006A137A">
        <w:rPr>
          <w:rFonts w:eastAsia="宋体"/>
          <w:lang w:eastAsia="zh-CN"/>
        </w:rPr>
        <w:t xml:space="preserve">to </w:t>
      </w:r>
      <w:r w:rsidR="00033C71" w:rsidRPr="006A137A">
        <w:rPr>
          <w:rFonts w:eastAsia="宋体"/>
          <w:lang w:eastAsia="zh-CN"/>
        </w:rPr>
        <w:t xml:space="preserve">use UCI to carry the CSI report while </w:t>
      </w:r>
      <w:r w:rsidR="009276F8" w:rsidRPr="006A137A">
        <w:rPr>
          <w:rFonts w:eastAsia="宋体"/>
          <w:lang w:eastAsia="zh-CN"/>
        </w:rPr>
        <w:t xml:space="preserve">RAN2 agreed </w:t>
      </w:r>
      <w:r w:rsidR="005400BE" w:rsidRPr="006A137A">
        <w:rPr>
          <w:rFonts w:eastAsia="宋体"/>
          <w:lang w:eastAsia="zh-CN"/>
        </w:rPr>
        <w:t>for</w:t>
      </w:r>
      <w:r w:rsidR="00033C71" w:rsidRPr="006A137A">
        <w:rPr>
          <w:rFonts w:eastAsia="宋体"/>
          <w:lang w:eastAsia="zh-CN"/>
        </w:rPr>
        <w:t xml:space="preserve"> LT</w:t>
      </w:r>
      <w:r w:rsidR="009276F8" w:rsidRPr="006A137A">
        <w:rPr>
          <w:rFonts w:eastAsia="宋体"/>
          <w:lang w:eastAsia="zh-CN"/>
        </w:rPr>
        <w:t>M</w:t>
      </w:r>
      <w:r w:rsidR="00033C71" w:rsidRPr="006A137A">
        <w:rPr>
          <w:rFonts w:eastAsia="宋体"/>
          <w:lang w:eastAsia="zh-CN"/>
        </w:rPr>
        <w:t xml:space="preserve"> </w:t>
      </w:r>
      <w:r w:rsidR="005400BE" w:rsidRPr="006A137A">
        <w:rPr>
          <w:rFonts w:eastAsia="宋体"/>
          <w:lang w:eastAsia="zh-CN"/>
        </w:rPr>
        <w:t xml:space="preserve">to </w:t>
      </w:r>
      <w:r w:rsidR="00033C71" w:rsidRPr="006A137A">
        <w:rPr>
          <w:rFonts w:eastAsia="宋体"/>
          <w:lang w:eastAsia="zh-CN"/>
        </w:rPr>
        <w:t xml:space="preserve">use MAC CE. </w:t>
      </w:r>
      <w:r w:rsidR="005400BE" w:rsidRPr="006A137A">
        <w:rPr>
          <w:rFonts w:eastAsia="宋体"/>
          <w:lang w:eastAsia="zh-CN"/>
        </w:rPr>
        <w:t>B</w:t>
      </w:r>
      <w:r w:rsidR="00033C71" w:rsidRPr="006A137A">
        <w:rPr>
          <w:rFonts w:eastAsia="宋体"/>
          <w:lang w:eastAsia="zh-CN"/>
        </w:rPr>
        <w:t xml:space="preserve">ased on the latest RAN plenary agreement, each WI can proceed </w:t>
      </w:r>
      <w:r w:rsidR="005400BE" w:rsidRPr="006A137A">
        <w:rPr>
          <w:rFonts w:eastAsia="宋体"/>
          <w:lang w:eastAsia="zh-CN"/>
        </w:rPr>
        <w:t>its</w:t>
      </w:r>
      <w:r w:rsidR="00033C71" w:rsidRPr="006A137A">
        <w:rPr>
          <w:rFonts w:eastAsia="宋体"/>
          <w:lang w:eastAsia="zh-CN"/>
        </w:rPr>
        <w:t xml:space="preserve"> solution separately.</w:t>
      </w:r>
    </w:p>
    <w:p w14:paraId="2C8774D0" w14:textId="33824AAE" w:rsidR="00BF4CA7" w:rsidRPr="006A137A" w:rsidRDefault="00BF4CA7" w:rsidP="00033C71">
      <w:pPr>
        <w:rPr>
          <w:rFonts w:eastAsia="宋体"/>
          <w:lang w:eastAsia="zh-CN"/>
        </w:rPr>
      </w:pPr>
      <w:r w:rsidRPr="006A137A">
        <w:rPr>
          <w:rFonts w:eastAsia="宋体"/>
          <w:lang w:eastAsia="zh-CN"/>
        </w:rPr>
        <w:t xml:space="preserve">Although the beam reporting in </w:t>
      </w:r>
      <w:r w:rsidR="00E821FE" w:rsidRPr="006A137A">
        <w:rPr>
          <w:rFonts w:eastAsia="宋体"/>
          <w:lang w:eastAsia="zh-CN"/>
        </w:rPr>
        <w:t>MIMO</w:t>
      </w:r>
      <w:r w:rsidRPr="006A137A">
        <w:rPr>
          <w:rFonts w:eastAsia="宋体"/>
          <w:lang w:eastAsia="zh-CN"/>
        </w:rPr>
        <w:t xml:space="preserve"> and </w:t>
      </w:r>
      <w:r w:rsidR="00E821FE" w:rsidRPr="006A137A">
        <w:rPr>
          <w:rFonts w:eastAsia="宋体"/>
          <w:lang w:eastAsia="zh-CN"/>
        </w:rPr>
        <w:t>LTM</w:t>
      </w:r>
      <w:r w:rsidRPr="006A137A">
        <w:rPr>
          <w:rFonts w:eastAsia="宋体"/>
          <w:lang w:eastAsia="zh-CN"/>
        </w:rPr>
        <w:t xml:space="preserve"> </w:t>
      </w:r>
      <w:r w:rsidR="002745AE" w:rsidRPr="006A137A">
        <w:rPr>
          <w:rFonts w:eastAsia="宋体"/>
          <w:lang w:eastAsia="zh-CN"/>
        </w:rPr>
        <w:t xml:space="preserve">can </w:t>
      </w:r>
      <w:r w:rsidR="005400BE" w:rsidRPr="006A137A">
        <w:rPr>
          <w:rFonts w:eastAsia="宋体"/>
          <w:lang w:eastAsia="zh-CN"/>
        </w:rPr>
        <w:t>use</w:t>
      </w:r>
      <w:r w:rsidRPr="006A137A">
        <w:rPr>
          <w:rFonts w:eastAsia="宋体"/>
          <w:lang w:eastAsia="zh-CN"/>
        </w:rPr>
        <w:t xml:space="preserve"> different</w:t>
      </w:r>
      <w:r w:rsidR="005400BE" w:rsidRPr="006A137A">
        <w:rPr>
          <w:rFonts w:eastAsia="宋体"/>
          <w:lang w:eastAsia="zh-CN"/>
        </w:rPr>
        <w:t xml:space="preserve"> signalling</w:t>
      </w:r>
      <w:r w:rsidRPr="006A137A">
        <w:rPr>
          <w:rFonts w:eastAsia="宋体"/>
          <w:lang w:eastAsia="zh-CN"/>
        </w:rPr>
        <w:t xml:space="preserve">, </w:t>
      </w:r>
      <w:r w:rsidR="005400BE" w:rsidRPr="006A137A">
        <w:t>other aspects</w:t>
      </w:r>
      <w:r w:rsidR="0003312C" w:rsidRPr="006A137A">
        <w:rPr>
          <w:rFonts w:eastAsia="宋体"/>
          <w:lang w:eastAsia="zh-CN"/>
        </w:rPr>
        <w:t xml:space="preserve"> e.g.</w:t>
      </w:r>
      <w:r w:rsidR="005400BE" w:rsidRPr="006A137A">
        <w:rPr>
          <w:rFonts w:eastAsia="宋体"/>
          <w:lang w:eastAsia="zh-CN"/>
        </w:rPr>
        <w:t>,</w:t>
      </w:r>
      <w:r w:rsidR="0003312C" w:rsidRPr="006A137A">
        <w:rPr>
          <w:rFonts w:eastAsia="宋体"/>
          <w:lang w:eastAsia="zh-CN"/>
        </w:rPr>
        <w:t xml:space="preserve"> event </w:t>
      </w:r>
      <w:r w:rsidR="005400BE" w:rsidRPr="006A137A">
        <w:rPr>
          <w:rFonts w:eastAsia="宋体"/>
          <w:lang w:eastAsia="zh-CN"/>
        </w:rPr>
        <w:t>triggering</w:t>
      </w:r>
      <w:r w:rsidR="0003312C" w:rsidRPr="006A137A">
        <w:rPr>
          <w:rFonts w:eastAsia="宋体"/>
          <w:lang w:eastAsia="zh-CN"/>
        </w:rPr>
        <w:t xml:space="preserve"> can be </w:t>
      </w:r>
      <w:r w:rsidRPr="006A137A">
        <w:rPr>
          <w:rFonts w:eastAsia="宋体"/>
          <w:lang w:eastAsia="zh-CN"/>
        </w:rPr>
        <w:t>quite similar</w:t>
      </w:r>
      <w:r w:rsidR="0003312C" w:rsidRPr="006A137A">
        <w:rPr>
          <w:rFonts w:eastAsia="宋体"/>
          <w:lang w:eastAsia="zh-CN"/>
        </w:rPr>
        <w:t xml:space="preserve">, which </w:t>
      </w:r>
      <w:r w:rsidR="005400BE" w:rsidRPr="006A137A">
        <w:rPr>
          <w:rFonts w:eastAsia="宋体"/>
          <w:lang w:eastAsia="zh-CN"/>
        </w:rPr>
        <w:t>could</w:t>
      </w:r>
      <w:r w:rsidR="0003312C" w:rsidRPr="006A137A">
        <w:rPr>
          <w:rFonts w:eastAsia="宋体"/>
          <w:lang w:eastAsia="zh-CN"/>
        </w:rPr>
        <w:t xml:space="preserve"> be specified</w:t>
      </w:r>
      <w:r w:rsidR="00FC6C87" w:rsidRPr="006A137A">
        <w:rPr>
          <w:rFonts w:eastAsia="宋体"/>
          <w:lang w:eastAsia="zh-CN"/>
        </w:rPr>
        <w:t xml:space="preserve"> in the MAC layer. </w:t>
      </w:r>
      <w:r w:rsidRPr="006A137A">
        <w:rPr>
          <w:rFonts w:eastAsia="宋体"/>
          <w:lang w:eastAsia="zh-CN"/>
        </w:rPr>
        <w:t>In order to reduce the</w:t>
      </w:r>
      <w:r w:rsidRPr="006A137A">
        <w:t xml:space="preserve"> </w:t>
      </w:r>
      <w:r w:rsidR="005400BE" w:rsidRPr="006A137A">
        <w:rPr>
          <w:rFonts w:eastAsia="宋体"/>
          <w:lang w:eastAsia="zh-CN"/>
        </w:rPr>
        <w:t xml:space="preserve">maintenance work </w:t>
      </w:r>
      <w:r w:rsidRPr="006A137A">
        <w:rPr>
          <w:rFonts w:eastAsia="宋体"/>
          <w:lang w:eastAsia="zh-CN"/>
        </w:rPr>
        <w:t>of the specification</w:t>
      </w:r>
      <w:r w:rsidR="00E821FE" w:rsidRPr="006A137A">
        <w:rPr>
          <w:rFonts w:eastAsia="宋体"/>
          <w:lang w:eastAsia="zh-CN"/>
        </w:rPr>
        <w:t>,</w:t>
      </w:r>
      <w:r w:rsidRPr="006A137A">
        <w:rPr>
          <w:rFonts w:eastAsia="宋体"/>
          <w:lang w:eastAsia="zh-CN"/>
        </w:rPr>
        <w:t xml:space="preserve"> </w:t>
      </w:r>
      <w:r w:rsidR="00E821FE" w:rsidRPr="006A137A">
        <w:rPr>
          <w:rFonts w:eastAsia="宋体"/>
          <w:lang w:eastAsia="zh-CN"/>
        </w:rPr>
        <w:t>i</w:t>
      </w:r>
      <w:r w:rsidRPr="006A137A">
        <w:rPr>
          <w:rFonts w:eastAsia="宋体"/>
          <w:lang w:eastAsia="zh-CN"/>
        </w:rPr>
        <w:t>t</w:t>
      </w:r>
      <w:r w:rsidR="005400BE" w:rsidRPr="006A137A">
        <w:rPr>
          <w:rFonts w:eastAsia="宋体"/>
          <w:lang w:eastAsia="zh-CN"/>
        </w:rPr>
        <w:t xml:space="preserve"> i</w:t>
      </w:r>
      <w:r w:rsidRPr="006A137A">
        <w:rPr>
          <w:rFonts w:eastAsia="宋体"/>
          <w:lang w:eastAsia="zh-CN"/>
        </w:rPr>
        <w:t xml:space="preserve">s better to </w:t>
      </w:r>
      <w:r w:rsidR="00E821FE" w:rsidRPr="006A137A">
        <w:rPr>
          <w:rFonts w:eastAsia="宋体"/>
          <w:lang w:eastAsia="zh-CN"/>
        </w:rPr>
        <w:t>capture th</w:t>
      </w:r>
      <w:r w:rsidR="00FC6C87" w:rsidRPr="006A137A">
        <w:rPr>
          <w:rFonts w:eastAsia="宋体"/>
          <w:lang w:eastAsia="zh-CN"/>
        </w:rPr>
        <w:t xml:space="preserve">is </w:t>
      </w:r>
      <w:r w:rsidR="005400BE" w:rsidRPr="006A137A">
        <w:rPr>
          <w:rFonts w:eastAsia="宋体"/>
          <w:lang w:eastAsia="zh-CN"/>
        </w:rPr>
        <w:t xml:space="preserve">aspect </w:t>
      </w:r>
      <w:r w:rsidR="00FC6C87" w:rsidRPr="006A137A">
        <w:rPr>
          <w:rFonts w:eastAsia="宋体"/>
          <w:lang w:eastAsia="zh-CN"/>
        </w:rPr>
        <w:t>of</w:t>
      </w:r>
      <w:r w:rsidR="00E821FE" w:rsidRPr="006A137A">
        <w:rPr>
          <w:rFonts w:eastAsia="宋体"/>
          <w:lang w:eastAsia="zh-CN"/>
        </w:rPr>
        <w:t xml:space="preserve"> MIMO and LTM together. </w:t>
      </w:r>
      <w:r w:rsidR="005400BE" w:rsidRPr="006A137A">
        <w:rPr>
          <w:rFonts w:eastAsia="宋体"/>
          <w:lang w:eastAsia="zh-CN"/>
        </w:rPr>
        <w:t>I</w:t>
      </w:r>
      <w:r w:rsidR="00E821FE" w:rsidRPr="006A137A">
        <w:rPr>
          <w:rFonts w:eastAsia="宋体"/>
          <w:lang w:eastAsia="zh-CN"/>
        </w:rPr>
        <w:t xml:space="preserve">n RAN2 LTM, it is also </w:t>
      </w:r>
      <w:r w:rsidR="0003312C" w:rsidRPr="006A137A">
        <w:rPr>
          <w:rFonts w:eastAsia="宋体"/>
          <w:lang w:eastAsia="zh-CN"/>
        </w:rPr>
        <w:t xml:space="preserve">raised by several companies that the relevant LTM </w:t>
      </w:r>
      <w:r w:rsidR="00E821FE" w:rsidRPr="006A137A">
        <w:rPr>
          <w:rFonts w:eastAsia="宋体"/>
          <w:lang w:eastAsia="zh-CN"/>
        </w:rPr>
        <w:t>discuss</w:t>
      </w:r>
      <w:r w:rsidR="0003312C" w:rsidRPr="006A137A">
        <w:rPr>
          <w:rFonts w:eastAsia="宋体"/>
          <w:lang w:eastAsia="zh-CN"/>
        </w:rPr>
        <w:t>ion</w:t>
      </w:r>
      <w:r w:rsidR="004E25EF" w:rsidRPr="006A137A">
        <w:rPr>
          <w:rFonts w:eastAsia="宋体"/>
          <w:lang w:eastAsia="zh-CN"/>
        </w:rPr>
        <w:t xml:space="preserve"> in RAN2</w:t>
      </w:r>
      <w:r w:rsidR="0003312C" w:rsidRPr="006A137A">
        <w:rPr>
          <w:rFonts w:eastAsia="宋体"/>
          <w:lang w:eastAsia="zh-CN"/>
        </w:rPr>
        <w:t xml:space="preserve"> can be</w:t>
      </w:r>
      <w:r w:rsidR="00E821FE" w:rsidRPr="006A137A">
        <w:rPr>
          <w:rFonts w:eastAsia="宋体"/>
          <w:lang w:eastAsia="zh-CN"/>
        </w:rPr>
        <w:t xml:space="preserve"> to align with the MIMO</w:t>
      </w:r>
      <w:r w:rsidR="0003312C" w:rsidRPr="006A137A">
        <w:rPr>
          <w:rFonts w:eastAsia="宋体"/>
          <w:lang w:eastAsia="zh-CN"/>
        </w:rPr>
        <w:t xml:space="preserve"> progress in RAN1</w:t>
      </w:r>
      <w:r w:rsidR="00E821FE" w:rsidRPr="006A137A">
        <w:rPr>
          <w:rFonts w:eastAsia="宋体"/>
          <w:lang w:eastAsia="zh-CN"/>
        </w:rPr>
        <w:t>.</w:t>
      </w:r>
    </w:p>
    <w:p w14:paraId="2BE1A2B2" w14:textId="23267196" w:rsidR="00E821FE" w:rsidRPr="009D65D1" w:rsidRDefault="00E821FE" w:rsidP="00E821FE">
      <w:pPr>
        <w:overflowPunct/>
        <w:autoSpaceDE/>
        <w:autoSpaceDN/>
        <w:adjustRightInd/>
        <w:textAlignment w:val="auto"/>
        <w:rPr>
          <w:rFonts w:eastAsiaTheme="minorEastAsia"/>
          <w:b/>
        </w:rPr>
      </w:pPr>
      <w:r w:rsidRPr="006A137A">
        <w:rPr>
          <w:rFonts w:eastAsia="宋体"/>
          <w:b/>
          <w:lang w:eastAsia="zh-CN"/>
        </w:rPr>
        <w:t>Observation</w:t>
      </w:r>
      <w:r w:rsidR="0035489D" w:rsidRPr="006A137A">
        <w:rPr>
          <w:rFonts w:eastAsia="宋体"/>
          <w:b/>
          <w:lang w:eastAsia="zh-CN"/>
        </w:rPr>
        <w:t xml:space="preserve"> 1</w:t>
      </w:r>
      <w:r w:rsidRPr="006A137A">
        <w:rPr>
          <w:rFonts w:eastAsia="宋体"/>
          <w:b/>
          <w:lang w:eastAsia="zh-CN"/>
        </w:rPr>
        <w:t xml:space="preserve">: </w:t>
      </w:r>
      <w:r w:rsidR="005400BE" w:rsidRPr="006A137A">
        <w:rPr>
          <w:rFonts w:eastAsia="宋体"/>
          <w:b/>
          <w:lang w:eastAsia="zh-CN"/>
        </w:rPr>
        <w:t xml:space="preserve">even though the signalling used for reporting is different, event-triggered reporting for </w:t>
      </w:r>
      <w:r w:rsidRPr="00AB7166">
        <w:rPr>
          <w:rFonts w:eastAsia="等线"/>
          <w:b/>
          <w:lang w:eastAsia="zh-CN"/>
        </w:rPr>
        <w:t xml:space="preserve">MIMO and </w:t>
      </w:r>
      <w:r w:rsidR="005400BE" w:rsidRPr="00AB7166">
        <w:rPr>
          <w:rFonts w:eastAsia="等线"/>
          <w:b/>
          <w:lang w:eastAsia="zh-CN"/>
        </w:rPr>
        <w:t xml:space="preserve">for </w:t>
      </w:r>
      <w:r w:rsidRPr="00AB7166">
        <w:rPr>
          <w:rFonts w:eastAsia="等线"/>
          <w:b/>
          <w:lang w:eastAsia="zh-CN"/>
        </w:rPr>
        <w:t xml:space="preserve">LTM can be unified under the same UE procedure </w:t>
      </w:r>
      <w:r w:rsidR="00032170" w:rsidRPr="00AB7166">
        <w:rPr>
          <w:rFonts w:eastAsia="等线"/>
          <w:b/>
          <w:lang w:eastAsia="zh-CN"/>
        </w:rPr>
        <w:t>in</w:t>
      </w:r>
      <w:r w:rsidR="005400BE" w:rsidRPr="00AB7166">
        <w:rPr>
          <w:rFonts w:eastAsia="等线"/>
          <w:b/>
          <w:lang w:eastAsia="zh-CN"/>
        </w:rPr>
        <w:t xml:space="preserve"> the</w:t>
      </w:r>
      <w:r w:rsidR="00032170" w:rsidRPr="00AB7166">
        <w:rPr>
          <w:rFonts w:eastAsia="等线"/>
          <w:b/>
          <w:lang w:eastAsia="zh-CN"/>
        </w:rPr>
        <w:t xml:space="preserve"> MAC specification</w:t>
      </w:r>
      <w:r w:rsidRPr="00AB7166">
        <w:rPr>
          <w:rFonts w:eastAsia="等线"/>
          <w:b/>
          <w:lang w:eastAsia="zh-CN"/>
        </w:rPr>
        <w:t>.</w:t>
      </w:r>
    </w:p>
    <w:p w14:paraId="66CBE098" w14:textId="54D5BB87" w:rsidR="00C53928" w:rsidRPr="006A137A" w:rsidRDefault="00C53928" w:rsidP="00BD3D9D">
      <w:pPr>
        <w:rPr>
          <w:rFonts w:eastAsia="宋体"/>
          <w:lang w:eastAsia="zh-CN"/>
        </w:rPr>
      </w:pPr>
      <w:r w:rsidRPr="006A137A">
        <w:rPr>
          <w:rFonts w:eastAsia="宋体"/>
          <w:lang w:eastAsia="zh-CN"/>
        </w:rPr>
        <w:t xml:space="preserve">In the following, we provide our considerations on </w:t>
      </w:r>
      <w:r w:rsidR="00ED2867" w:rsidRPr="006A137A">
        <w:rPr>
          <w:rFonts w:eastAsia="宋体"/>
          <w:lang w:eastAsia="zh-CN"/>
        </w:rPr>
        <w:t xml:space="preserve">the </w:t>
      </w:r>
      <w:r w:rsidRPr="006A137A">
        <w:rPr>
          <w:rFonts w:eastAsia="宋体"/>
          <w:lang w:eastAsia="zh-CN"/>
        </w:rPr>
        <w:t>RRC configuration, trigger event for event-driven beam management</w:t>
      </w:r>
      <w:r w:rsidR="004D76A3" w:rsidRPr="006A137A">
        <w:rPr>
          <w:rFonts w:eastAsia="宋体"/>
          <w:lang w:eastAsia="zh-CN"/>
        </w:rPr>
        <w:t xml:space="preserve">, beam reporting </w:t>
      </w:r>
      <w:r w:rsidR="00535CD4" w:rsidRPr="006A137A">
        <w:rPr>
          <w:rFonts w:eastAsia="宋体"/>
          <w:lang w:eastAsia="zh-CN"/>
        </w:rPr>
        <w:t xml:space="preserve">and transmission. </w:t>
      </w:r>
      <w:r w:rsidR="00ED2867" w:rsidRPr="006A137A">
        <w:rPr>
          <w:rFonts w:eastAsia="宋体"/>
          <w:lang w:eastAsia="zh-CN"/>
        </w:rPr>
        <w:t>Then</w:t>
      </w:r>
      <w:r w:rsidR="00535CD4" w:rsidRPr="006A137A">
        <w:rPr>
          <w:rFonts w:eastAsia="宋体"/>
          <w:lang w:eastAsia="zh-CN"/>
        </w:rPr>
        <w:t xml:space="preserve">, we </w:t>
      </w:r>
      <w:r w:rsidR="00ED2867" w:rsidRPr="006A137A">
        <w:rPr>
          <w:rFonts w:eastAsia="宋体"/>
          <w:lang w:eastAsia="zh-CN"/>
        </w:rPr>
        <w:t>consider</w:t>
      </w:r>
      <w:r w:rsidR="00535CD4" w:rsidRPr="006A137A">
        <w:rPr>
          <w:rFonts w:eastAsia="宋体"/>
          <w:lang w:eastAsia="zh-CN"/>
        </w:rPr>
        <w:t xml:space="preserve"> how to model this </w:t>
      </w:r>
      <w:r w:rsidR="001C7AEF" w:rsidRPr="006A137A">
        <w:rPr>
          <w:rFonts w:eastAsia="宋体"/>
          <w:lang w:eastAsia="zh-CN"/>
        </w:rPr>
        <w:t xml:space="preserve">in </w:t>
      </w:r>
      <w:r w:rsidR="00ED2867" w:rsidRPr="006A137A">
        <w:rPr>
          <w:rFonts w:eastAsia="宋体"/>
          <w:lang w:eastAsia="zh-CN"/>
        </w:rPr>
        <w:t xml:space="preserve">the </w:t>
      </w:r>
      <w:r w:rsidR="001C7AEF" w:rsidRPr="006A137A">
        <w:rPr>
          <w:rFonts w:eastAsia="宋体"/>
          <w:lang w:eastAsia="zh-CN"/>
        </w:rPr>
        <w:t>spec</w:t>
      </w:r>
      <w:r w:rsidR="00A21E39" w:rsidRPr="006A137A">
        <w:rPr>
          <w:rFonts w:eastAsia="宋体"/>
          <w:lang w:eastAsia="zh-CN"/>
        </w:rPr>
        <w:t>ification</w:t>
      </w:r>
      <w:r w:rsidR="00ED2867" w:rsidRPr="006A137A">
        <w:rPr>
          <w:rFonts w:eastAsia="宋体"/>
          <w:lang w:eastAsia="zh-CN"/>
        </w:rPr>
        <w:t>s</w:t>
      </w:r>
      <w:r w:rsidR="00535CD4" w:rsidRPr="006A137A">
        <w:rPr>
          <w:rFonts w:eastAsia="宋体"/>
          <w:lang w:eastAsia="zh-CN"/>
        </w:rPr>
        <w:t xml:space="preserve">. </w:t>
      </w:r>
    </w:p>
    <w:p w14:paraId="0E9F1AB2" w14:textId="396EF6CE" w:rsidR="00B203D6" w:rsidRPr="006A137A" w:rsidRDefault="00B203D6" w:rsidP="00B203D6">
      <w:pPr>
        <w:pStyle w:val="2"/>
        <w:rPr>
          <w:rFonts w:eastAsia="宋体"/>
          <w:lang w:eastAsia="zh-CN"/>
        </w:rPr>
      </w:pPr>
      <w:r w:rsidRPr="006A137A">
        <w:rPr>
          <w:rFonts w:eastAsia="宋体"/>
          <w:lang w:eastAsia="zh-CN"/>
        </w:rPr>
        <w:lastRenderedPageBreak/>
        <w:t>2.</w:t>
      </w:r>
      <w:r w:rsidR="003800A3" w:rsidRPr="006A137A">
        <w:rPr>
          <w:rFonts w:eastAsia="宋体"/>
          <w:lang w:eastAsia="zh-CN"/>
        </w:rPr>
        <w:t>1</w:t>
      </w:r>
      <w:r w:rsidRPr="006A137A">
        <w:rPr>
          <w:rFonts w:eastAsia="宋体"/>
          <w:lang w:eastAsia="zh-CN"/>
        </w:rPr>
        <w:tab/>
        <w:t>RRC Configuration</w:t>
      </w:r>
    </w:p>
    <w:p w14:paraId="08CFCE8C" w14:textId="678F0D21" w:rsidR="00B203D6" w:rsidRPr="009D65D1" w:rsidRDefault="00FA009D" w:rsidP="00B203D6">
      <w:pPr>
        <w:rPr>
          <w:rFonts w:eastAsia="宋体"/>
          <w:lang w:eastAsia="zh-CN"/>
        </w:rPr>
      </w:pPr>
      <w:r w:rsidRPr="00AB7166">
        <w:rPr>
          <w:noProof/>
          <w:lang w:val="en-US" w:eastAsia="zh-CN"/>
        </w:rPr>
        <w:drawing>
          <wp:inline distT="0" distB="0" distL="0" distR="0" wp14:anchorId="46090233" wp14:editId="2F2424BA">
            <wp:extent cx="6122035" cy="50647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5064760"/>
                    </a:xfrm>
                    <a:prstGeom prst="rect">
                      <a:avLst/>
                    </a:prstGeom>
                  </pic:spPr>
                </pic:pic>
              </a:graphicData>
            </a:graphic>
          </wp:inline>
        </w:drawing>
      </w:r>
    </w:p>
    <w:p w14:paraId="273386F6" w14:textId="0D10A264" w:rsidR="00B203D6" w:rsidRPr="006A137A" w:rsidRDefault="00B203D6" w:rsidP="00B203D6">
      <w:pPr>
        <w:rPr>
          <w:rFonts w:eastAsia="宋体"/>
          <w:lang w:eastAsia="zh-CN"/>
        </w:rPr>
      </w:pPr>
      <w:r w:rsidRPr="006A137A">
        <w:t>The parameters described above are part of the RAN1 Liaison Statement to RAN2</w:t>
      </w:r>
      <w:r w:rsidR="00FA009D" w:rsidRPr="006A137A">
        <w:t xml:space="preserve"> </w:t>
      </w:r>
      <w:r w:rsidR="00FA009D" w:rsidRPr="006A137A">
        <w:rPr>
          <w:rFonts w:eastAsia="等线"/>
          <w:szCs w:val="24"/>
          <w:lang w:eastAsia="zh-CN"/>
        </w:rPr>
        <w:t>(</w:t>
      </w:r>
      <w:r w:rsidR="00FA009D" w:rsidRPr="006A137A">
        <w:t>R1-2407285)</w:t>
      </w:r>
      <w:r w:rsidRPr="006A137A">
        <w:t xml:space="preserve">, focusing on RRC impacts for Rel-19 MIMO. </w:t>
      </w:r>
      <w:r w:rsidR="00611D6A" w:rsidRPr="006A137A">
        <w:rPr>
          <w:rFonts w:eastAsia="宋体"/>
          <w:lang w:eastAsia="zh-CN"/>
        </w:rPr>
        <w:t>Here is the usage of the above parameters</w:t>
      </w:r>
      <w:r w:rsidR="00952C34" w:rsidRPr="006A137A">
        <w:rPr>
          <w:rFonts w:eastAsia="宋体"/>
          <w:lang w:eastAsia="zh-CN"/>
        </w:rPr>
        <w:t>.</w:t>
      </w:r>
    </w:p>
    <w:p w14:paraId="7ECD4462" w14:textId="77777777" w:rsidR="00B203D6" w:rsidRPr="006A137A" w:rsidRDefault="00B203D6" w:rsidP="00545B26">
      <w:pPr>
        <w:pStyle w:val="af3"/>
        <w:numPr>
          <w:ilvl w:val="0"/>
          <w:numId w:val="13"/>
        </w:numPr>
        <w:ind w:firstLineChars="0"/>
        <w:rPr>
          <w:rFonts w:eastAsia="宋体"/>
          <w:lang w:eastAsia="zh-CN"/>
        </w:rPr>
      </w:pPr>
      <w:r w:rsidRPr="006A137A">
        <w:rPr>
          <w:rFonts w:eastAsia="宋体"/>
          <w:lang w:eastAsia="zh-CN"/>
        </w:rPr>
        <w:t xml:space="preserve">The parameter </w:t>
      </w:r>
      <w:r w:rsidRPr="006A137A">
        <w:rPr>
          <w:rFonts w:eastAsia="宋体"/>
          <w:i/>
          <w:lang w:eastAsia="zh-CN"/>
        </w:rPr>
        <w:t>reportTransmissionMode-r19</w:t>
      </w:r>
      <w:r w:rsidRPr="006A137A">
        <w:rPr>
          <w:rFonts w:eastAsia="宋体"/>
          <w:lang w:eastAsia="zh-CN"/>
        </w:rPr>
        <w:t xml:space="preserve"> indicates </w:t>
      </w:r>
      <w:r w:rsidRPr="006A137A">
        <w:t>the mode applied for beam reporting</w:t>
      </w:r>
      <w:r w:rsidRPr="006A137A">
        <w:rPr>
          <w:rFonts w:eastAsia="宋体"/>
          <w:lang w:eastAsia="zh-CN"/>
        </w:rPr>
        <w:t xml:space="preserve">. </w:t>
      </w:r>
    </w:p>
    <w:p w14:paraId="23C56C93" w14:textId="77777777" w:rsidR="00B203D6" w:rsidRPr="006A137A" w:rsidRDefault="00B203D6" w:rsidP="00545B26">
      <w:pPr>
        <w:pStyle w:val="af3"/>
        <w:numPr>
          <w:ilvl w:val="0"/>
          <w:numId w:val="13"/>
        </w:numPr>
        <w:ind w:firstLineChars="0"/>
        <w:rPr>
          <w:rFonts w:eastAsia="宋体"/>
          <w:lang w:eastAsia="zh-CN"/>
        </w:rPr>
      </w:pPr>
      <w:r w:rsidRPr="006A137A">
        <w:rPr>
          <w:rFonts w:eastAsia="宋体"/>
          <w:lang w:eastAsia="zh-CN"/>
        </w:rPr>
        <w:t xml:space="preserve">The parameter </w:t>
      </w:r>
      <w:r w:rsidRPr="006A137A">
        <w:rPr>
          <w:rFonts w:eastAsia="宋体"/>
          <w:i/>
          <w:lang w:eastAsia="zh-CN"/>
        </w:rPr>
        <w:t>eventThreshold-r19</w:t>
      </w:r>
      <w:r w:rsidRPr="006A137A">
        <w:rPr>
          <w:rFonts w:eastAsia="宋体"/>
          <w:lang w:eastAsia="zh-CN"/>
        </w:rPr>
        <w:t xml:space="preserve"> </w:t>
      </w:r>
      <w:r w:rsidRPr="006A137A">
        <w:t>defines the RRC-configured threshold value for Event-2</w:t>
      </w:r>
      <w:r w:rsidRPr="006A137A">
        <w:rPr>
          <w:rFonts w:eastAsia="宋体"/>
          <w:lang w:eastAsia="zh-CN"/>
        </w:rPr>
        <w:t xml:space="preserve">. </w:t>
      </w:r>
    </w:p>
    <w:p w14:paraId="67E2F860" w14:textId="52DA69B9" w:rsidR="00B203D6" w:rsidRPr="006A137A" w:rsidRDefault="00B203D6" w:rsidP="00545B26">
      <w:pPr>
        <w:pStyle w:val="af3"/>
        <w:numPr>
          <w:ilvl w:val="0"/>
          <w:numId w:val="13"/>
        </w:numPr>
        <w:ind w:firstLineChars="0"/>
        <w:rPr>
          <w:rFonts w:eastAsia="宋体"/>
          <w:lang w:eastAsia="zh-CN"/>
        </w:rPr>
      </w:pPr>
      <w:r w:rsidRPr="006A137A">
        <w:rPr>
          <w:rFonts w:eastAsia="宋体"/>
          <w:lang w:eastAsia="zh-CN"/>
        </w:rPr>
        <w:t xml:space="preserve">The parameters </w:t>
      </w:r>
      <w:r w:rsidRPr="006A137A">
        <w:rPr>
          <w:rFonts w:eastAsia="宋体"/>
          <w:i/>
          <w:lang w:eastAsia="zh-CN"/>
        </w:rPr>
        <w:t xml:space="preserve">eventDetectionTimeWindowLength-r19 </w:t>
      </w:r>
      <w:r w:rsidRPr="006A137A">
        <w:rPr>
          <w:rFonts w:eastAsia="宋体"/>
          <w:lang w:eastAsia="zh-CN"/>
        </w:rPr>
        <w:t xml:space="preserve">and </w:t>
      </w:r>
      <w:r w:rsidRPr="006A137A">
        <w:rPr>
          <w:rFonts w:eastAsia="宋体"/>
          <w:i/>
          <w:lang w:eastAsia="zh-CN"/>
        </w:rPr>
        <w:t>eventInstanceCount-r19</w:t>
      </w:r>
      <w:r w:rsidRPr="006A137A">
        <w:rPr>
          <w:rFonts w:eastAsia="宋体"/>
          <w:lang w:eastAsia="zh-CN"/>
        </w:rPr>
        <w:t xml:space="preserve"> represent the time window </w:t>
      </w:r>
      <w:r w:rsidR="00ED2867" w:rsidRPr="006A137A">
        <w:rPr>
          <w:rFonts w:eastAsia="宋体"/>
          <w:lang w:eastAsia="zh-CN"/>
        </w:rPr>
        <w:t xml:space="preserve">length </w:t>
      </w:r>
      <w:r w:rsidRPr="006A137A">
        <w:rPr>
          <w:rFonts w:eastAsia="宋体"/>
          <w:lang w:eastAsia="zh-CN"/>
        </w:rPr>
        <w:t xml:space="preserve">and the number M used in event evaluation procedure. </w:t>
      </w:r>
    </w:p>
    <w:p w14:paraId="2BABC659" w14:textId="5C0172ED" w:rsidR="00B203D6" w:rsidRPr="006A137A" w:rsidRDefault="00B203D6" w:rsidP="00545B26">
      <w:pPr>
        <w:pStyle w:val="af3"/>
        <w:numPr>
          <w:ilvl w:val="0"/>
          <w:numId w:val="13"/>
        </w:numPr>
        <w:ind w:firstLineChars="0"/>
        <w:rPr>
          <w:rFonts w:eastAsia="宋体"/>
          <w:lang w:eastAsia="zh-CN"/>
        </w:rPr>
      </w:pPr>
      <w:r w:rsidRPr="006A137A">
        <w:rPr>
          <w:rFonts w:eastAsia="宋体"/>
          <w:lang w:eastAsia="zh-CN"/>
        </w:rPr>
        <w:t xml:space="preserve">The parameter </w:t>
      </w:r>
      <w:r w:rsidRPr="006A137A">
        <w:rPr>
          <w:rFonts w:eastAsia="宋体"/>
          <w:i/>
          <w:lang w:eastAsia="zh-CN"/>
        </w:rPr>
        <w:t>enabledCurrentBeamReport-r19</w:t>
      </w:r>
      <w:r w:rsidRPr="006A137A">
        <w:rPr>
          <w:rFonts w:eastAsia="宋体"/>
          <w:lang w:eastAsia="zh-CN"/>
        </w:rPr>
        <w:t xml:space="preserve"> determines whether the current beam should be reported while </w:t>
      </w:r>
      <w:r w:rsidR="00ED2867" w:rsidRPr="006A137A">
        <w:rPr>
          <w:rFonts w:eastAsia="宋体"/>
          <w:lang w:eastAsia="zh-CN"/>
        </w:rPr>
        <w:t xml:space="preserve">the </w:t>
      </w:r>
      <w:r w:rsidRPr="006A137A">
        <w:rPr>
          <w:rFonts w:eastAsia="宋体"/>
          <w:lang w:eastAsia="zh-CN"/>
        </w:rPr>
        <w:t xml:space="preserve">parameter </w:t>
      </w:r>
      <w:r w:rsidRPr="006A137A">
        <w:rPr>
          <w:rFonts w:eastAsia="宋体"/>
          <w:i/>
          <w:lang w:eastAsia="zh-CN"/>
        </w:rPr>
        <w:t>nrofReportedRS-UEIBR-r19</w:t>
      </w:r>
      <w:r w:rsidRPr="006A137A">
        <w:rPr>
          <w:rFonts w:eastAsia="宋体"/>
          <w:lang w:eastAsia="zh-CN"/>
        </w:rPr>
        <w:t xml:space="preserve"> shows the number of RS to be reported. </w:t>
      </w:r>
    </w:p>
    <w:p w14:paraId="038E798B" w14:textId="19016DB0" w:rsidR="00721E85" w:rsidRPr="008F2404" w:rsidRDefault="00B203D6" w:rsidP="00B203D6">
      <w:pPr>
        <w:pStyle w:val="af3"/>
        <w:numPr>
          <w:ilvl w:val="0"/>
          <w:numId w:val="13"/>
        </w:numPr>
        <w:ind w:firstLineChars="0"/>
        <w:rPr>
          <w:rFonts w:eastAsia="宋体"/>
          <w:lang w:eastAsia="zh-CN"/>
        </w:rPr>
      </w:pPr>
      <w:r w:rsidRPr="006A137A">
        <w:rPr>
          <w:rFonts w:eastAsia="宋体"/>
          <w:lang w:eastAsia="zh-CN"/>
        </w:rPr>
        <w:t xml:space="preserve">The parameter </w:t>
      </w:r>
      <w:r w:rsidRPr="006A137A">
        <w:rPr>
          <w:rFonts w:eastAsia="宋体"/>
          <w:i/>
          <w:lang w:eastAsia="zh-CN"/>
        </w:rPr>
        <w:t>newBeamResourceSetEvent2-r19</w:t>
      </w:r>
      <w:r w:rsidRPr="006A137A">
        <w:rPr>
          <w:rFonts w:eastAsia="宋体"/>
          <w:lang w:eastAsia="zh-CN"/>
        </w:rPr>
        <w:t xml:space="preserve"> is used to configured the resource set of new beams for event-2.</w:t>
      </w:r>
      <w:r w:rsidR="00611D6A" w:rsidRPr="006A137A">
        <w:rPr>
          <w:rFonts w:eastAsia="宋体"/>
          <w:lang w:eastAsia="zh-CN"/>
        </w:rPr>
        <w:t xml:space="preserve"> </w:t>
      </w:r>
    </w:p>
    <w:p w14:paraId="3F9D045E" w14:textId="105C22B5" w:rsidR="00AE07D2" w:rsidRPr="006A137A" w:rsidRDefault="00ED2867" w:rsidP="00B203D6">
      <w:r w:rsidRPr="006A137A">
        <w:rPr>
          <w:rFonts w:eastAsia="宋体"/>
          <w:lang w:eastAsia="zh-CN"/>
        </w:rPr>
        <w:t xml:space="preserve">Currently, </w:t>
      </w:r>
      <w:r w:rsidR="001F010C" w:rsidRPr="006A137A">
        <w:rPr>
          <w:rFonts w:eastAsia="宋体"/>
          <w:lang w:eastAsia="zh-CN"/>
        </w:rPr>
        <w:t>L1 report configuration is in the</w:t>
      </w:r>
      <w:r w:rsidR="00721E85" w:rsidRPr="006A137A">
        <w:rPr>
          <w:rFonts w:eastAsia="宋体"/>
          <w:lang w:eastAsia="zh-CN"/>
        </w:rPr>
        <w:t xml:space="preserve"> CSI-ReportConfig</w:t>
      </w:r>
      <w:r w:rsidR="001F010C" w:rsidRPr="006A137A">
        <w:rPr>
          <w:rFonts w:eastAsia="宋体"/>
          <w:lang w:eastAsia="zh-CN"/>
        </w:rPr>
        <w:t xml:space="preserve"> IE</w:t>
      </w:r>
      <w:r w:rsidR="00721E85" w:rsidRPr="006A137A">
        <w:rPr>
          <w:rFonts w:eastAsia="宋体"/>
          <w:lang w:eastAsia="zh-CN"/>
        </w:rPr>
        <w:t xml:space="preserve">. In </w:t>
      </w:r>
      <w:r w:rsidR="001F010C" w:rsidRPr="006A137A">
        <w:rPr>
          <w:rFonts w:eastAsia="宋体"/>
          <w:lang w:eastAsia="zh-CN"/>
        </w:rPr>
        <w:t>this IE</w:t>
      </w:r>
      <w:r w:rsidR="00721E85" w:rsidRPr="006A137A">
        <w:rPr>
          <w:rFonts w:eastAsia="宋体"/>
          <w:lang w:eastAsia="zh-CN"/>
        </w:rPr>
        <w:t xml:space="preserve">, </w:t>
      </w:r>
      <w:r w:rsidR="001F010C" w:rsidRPr="006A137A">
        <w:rPr>
          <w:rFonts w:eastAsia="宋体"/>
          <w:lang w:eastAsia="zh-CN"/>
        </w:rPr>
        <w:t xml:space="preserve">the reportConfigType field is a choice between </w:t>
      </w:r>
      <w:r w:rsidR="00721E85" w:rsidRPr="006A137A">
        <w:rPr>
          <w:rFonts w:eastAsia="宋体"/>
          <w:lang w:eastAsia="zh-CN"/>
        </w:rPr>
        <w:t>periodic, semi-persistent, and aperiodic reporting</w:t>
      </w:r>
      <w:r w:rsidR="00AE07D2" w:rsidRPr="006A137A">
        <w:t>. For R</w:t>
      </w:r>
      <w:r w:rsidR="00E85B50" w:rsidRPr="006A137A">
        <w:t>el-</w:t>
      </w:r>
      <w:r w:rsidR="00AE07D2" w:rsidRPr="006A137A">
        <w:t xml:space="preserve">19 MIMO, event-triggered reporting </w:t>
      </w:r>
      <w:r w:rsidR="00E85B50" w:rsidRPr="006A137A">
        <w:t xml:space="preserve">is </w:t>
      </w:r>
      <w:r w:rsidR="00AE07D2" w:rsidRPr="006A137A">
        <w:t>an additional option</w:t>
      </w:r>
      <w:r w:rsidR="00E85B50" w:rsidRPr="006A137A">
        <w:t xml:space="preserve"> with </w:t>
      </w:r>
      <w:r w:rsidR="001F010C" w:rsidRPr="006A137A">
        <w:t xml:space="preserve">a </w:t>
      </w:r>
      <w:r w:rsidR="00E85B50" w:rsidRPr="006A137A">
        <w:t>corresponding configuration.</w:t>
      </w:r>
      <w:r w:rsidR="00AE07D2" w:rsidRPr="006A137A">
        <w:t xml:space="preserve"> </w:t>
      </w:r>
      <w:r w:rsidR="001F010C" w:rsidRPr="006A137A">
        <w:t>E</w:t>
      </w:r>
      <w:r w:rsidR="00AE07D2" w:rsidRPr="006A137A">
        <w:t xml:space="preserve">ach report configuration </w:t>
      </w:r>
      <w:r w:rsidR="00150EEE" w:rsidRPr="006A137A">
        <w:t>is associated with</w:t>
      </w:r>
      <w:r w:rsidR="00AE07D2" w:rsidRPr="006A137A">
        <w:t xml:space="preserve"> a single event type. </w:t>
      </w:r>
      <w:r w:rsidR="001F010C" w:rsidRPr="006A137A">
        <w:t>P</w:t>
      </w:r>
      <w:r w:rsidR="00AE07D2" w:rsidRPr="006A137A">
        <w:t xml:space="preserve">arameters such as the threshold, time window, and the value M should also be </w:t>
      </w:r>
      <w:r w:rsidR="00904C3B" w:rsidRPr="006A137A">
        <w:t>configured for the event-trigger reporting</w:t>
      </w:r>
      <w:r w:rsidR="00AE07D2" w:rsidRPr="006A137A">
        <w:t>.</w:t>
      </w:r>
    </w:p>
    <w:p w14:paraId="101357C3" w14:textId="39AC35B2" w:rsidR="00721E85" w:rsidRPr="006A137A" w:rsidRDefault="00721E85" w:rsidP="00B203D6">
      <w:pPr>
        <w:rPr>
          <w:rFonts w:eastAsia="宋体"/>
          <w:b/>
          <w:lang w:eastAsia="zh-CN"/>
        </w:rPr>
      </w:pPr>
      <w:r w:rsidRPr="006A137A">
        <w:rPr>
          <w:rFonts w:eastAsia="宋体"/>
          <w:b/>
          <w:lang w:eastAsia="zh-CN"/>
        </w:rPr>
        <w:t xml:space="preserve">Proposal 1: </w:t>
      </w:r>
      <w:r w:rsidR="00904C3B" w:rsidRPr="006A137A">
        <w:rPr>
          <w:rFonts w:eastAsia="宋体"/>
          <w:b/>
          <w:lang w:eastAsia="zh-CN"/>
        </w:rPr>
        <w:t xml:space="preserve">For UEIBM, </w:t>
      </w:r>
      <w:r w:rsidR="001F010C" w:rsidRPr="006A137A">
        <w:rPr>
          <w:rFonts w:eastAsia="宋体"/>
          <w:b/>
          <w:lang w:eastAsia="zh-CN"/>
        </w:rPr>
        <w:t>create</w:t>
      </w:r>
      <w:r w:rsidR="00904C3B" w:rsidRPr="006A137A">
        <w:rPr>
          <w:rFonts w:eastAsia="宋体"/>
          <w:b/>
          <w:lang w:eastAsia="zh-CN"/>
        </w:rPr>
        <w:t xml:space="preserve"> a new </w:t>
      </w:r>
      <w:r w:rsidR="001F010C" w:rsidRPr="006A137A">
        <w:rPr>
          <w:rFonts w:eastAsia="宋体"/>
          <w:b/>
          <w:lang w:eastAsia="zh-CN"/>
        </w:rPr>
        <w:t xml:space="preserve">choice value of the </w:t>
      </w:r>
      <w:r w:rsidR="00904C3B" w:rsidRPr="006A137A">
        <w:rPr>
          <w:rFonts w:eastAsia="宋体"/>
          <w:b/>
          <w:i/>
          <w:iCs/>
          <w:lang w:eastAsia="zh-CN"/>
        </w:rPr>
        <w:t>reportConfig</w:t>
      </w:r>
      <w:r w:rsidR="001F010C" w:rsidRPr="006A137A">
        <w:rPr>
          <w:rFonts w:eastAsia="宋体"/>
          <w:b/>
          <w:i/>
          <w:iCs/>
          <w:lang w:eastAsia="zh-CN"/>
        </w:rPr>
        <w:t>T</w:t>
      </w:r>
      <w:r w:rsidR="00904C3B" w:rsidRPr="006A137A">
        <w:rPr>
          <w:rFonts w:eastAsia="宋体"/>
          <w:b/>
          <w:i/>
          <w:iCs/>
          <w:lang w:eastAsia="zh-CN"/>
        </w:rPr>
        <w:t>ype</w:t>
      </w:r>
      <w:r w:rsidR="00904C3B" w:rsidRPr="006A137A">
        <w:rPr>
          <w:rFonts w:eastAsia="宋体"/>
          <w:b/>
          <w:lang w:eastAsia="zh-CN"/>
        </w:rPr>
        <w:t xml:space="preserve"> field </w:t>
      </w:r>
      <w:r w:rsidR="001F010C" w:rsidRPr="006A137A">
        <w:rPr>
          <w:rFonts w:eastAsia="宋体"/>
          <w:b/>
          <w:lang w:eastAsia="zh-CN"/>
        </w:rPr>
        <w:t xml:space="preserve">in </w:t>
      </w:r>
      <w:r w:rsidR="00384799" w:rsidRPr="006A137A">
        <w:rPr>
          <w:rFonts w:eastAsia="宋体"/>
          <w:b/>
          <w:lang w:eastAsia="zh-CN"/>
        </w:rPr>
        <w:t xml:space="preserve">the </w:t>
      </w:r>
      <w:r w:rsidR="00A077EC" w:rsidRPr="00A077EC">
        <w:rPr>
          <w:rFonts w:eastAsia="宋体"/>
          <w:b/>
          <w:i/>
          <w:iCs/>
          <w:lang w:eastAsia="zh-CN"/>
        </w:rPr>
        <w:t>CSI-ReportConfig</w:t>
      </w:r>
      <w:r w:rsidR="00A077EC">
        <w:rPr>
          <w:rFonts w:eastAsia="宋体"/>
          <w:b/>
          <w:lang w:eastAsia="zh-CN"/>
        </w:rPr>
        <w:t xml:space="preserve"> </w:t>
      </w:r>
      <w:r w:rsidR="001F010C" w:rsidRPr="006A137A">
        <w:rPr>
          <w:rFonts w:eastAsia="宋体"/>
          <w:b/>
          <w:lang w:eastAsia="zh-CN"/>
        </w:rPr>
        <w:t xml:space="preserve">IE including </w:t>
      </w:r>
      <w:r w:rsidR="001F010C" w:rsidRPr="006A137A">
        <w:rPr>
          <w:rFonts w:eastAsia="宋体"/>
          <w:b/>
          <w:i/>
          <w:lang w:eastAsia="zh-CN"/>
        </w:rPr>
        <w:t>reportTransmissionMode-r19</w:t>
      </w:r>
      <w:r w:rsidR="001F010C" w:rsidRPr="006A137A">
        <w:rPr>
          <w:rFonts w:eastAsia="宋体"/>
          <w:b/>
          <w:lang w:eastAsia="zh-CN"/>
        </w:rPr>
        <w:t xml:space="preserve">, </w:t>
      </w:r>
      <w:r w:rsidR="001F010C" w:rsidRPr="006A137A">
        <w:rPr>
          <w:rFonts w:eastAsia="宋体"/>
          <w:b/>
          <w:i/>
          <w:lang w:eastAsia="zh-CN"/>
        </w:rPr>
        <w:t>eventThreshold-r19</w:t>
      </w:r>
      <w:r w:rsidR="001F010C" w:rsidRPr="006A137A">
        <w:rPr>
          <w:rFonts w:eastAsia="宋体"/>
          <w:b/>
          <w:lang w:eastAsia="zh-CN"/>
        </w:rPr>
        <w:t xml:space="preserve">, </w:t>
      </w:r>
      <w:r w:rsidR="001F010C" w:rsidRPr="006A137A">
        <w:rPr>
          <w:rFonts w:eastAsia="宋体"/>
          <w:b/>
          <w:i/>
          <w:lang w:eastAsia="zh-CN"/>
        </w:rPr>
        <w:t>eventInstanceCount-r19</w:t>
      </w:r>
      <w:r w:rsidR="001F010C" w:rsidRPr="006A137A">
        <w:rPr>
          <w:rFonts w:eastAsia="宋体"/>
          <w:b/>
          <w:lang w:eastAsia="zh-CN"/>
        </w:rPr>
        <w:t xml:space="preserve">, </w:t>
      </w:r>
      <w:r w:rsidR="001F010C" w:rsidRPr="006A137A">
        <w:rPr>
          <w:rFonts w:eastAsia="宋体"/>
          <w:b/>
          <w:i/>
          <w:lang w:eastAsia="zh-CN"/>
        </w:rPr>
        <w:t>eventDetectionTimeWindowLength-r19</w:t>
      </w:r>
      <w:r w:rsidR="001F010C" w:rsidRPr="006A137A">
        <w:rPr>
          <w:rFonts w:eastAsia="宋体"/>
          <w:b/>
          <w:lang w:eastAsia="zh-CN"/>
        </w:rPr>
        <w:t xml:space="preserve">, </w:t>
      </w:r>
      <w:r w:rsidR="001F010C" w:rsidRPr="006A137A">
        <w:rPr>
          <w:rFonts w:eastAsia="宋体"/>
          <w:b/>
          <w:i/>
          <w:lang w:eastAsia="zh-CN"/>
        </w:rPr>
        <w:t>enabledCurrentBeamReport-r19</w:t>
      </w:r>
      <w:r w:rsidR="001F010C" w:rsidRPr="006A137A">
        <w:rPr>
          <w:rFonts w:eastAsia="宋体"/>
          <w:b/>
          <w:lang w:eastAsia="zh-CN"/>
        </w:rPr>
        <w:t xml:space="preserve">, </w:t>
      </w:r>
      <w:r w:rsidR="001F010C" w:rsidRPr="006A137A">
        <w:rPr>
          <w:rFonts w:eastAsia="宋体"/>
          <w:b/>
          <w:i/>
          <w:lang w:eastAsia="zh-CN"/>
        </w:rPr>
        <w:t>nrofReportedRS-UEIBR-r19</w:t>
      </w:r>
      <w:r w:rsidR="001F010C" w:rsidRPr="006A137A">
        <w:rPr>
          <w:rFonts w:eastAsia="宋体"/>
          <w:b/>
          <w:lang w:eastAsia="zh-CN"/>
        </w:rPr>
        <w:t xml:space="preserve">, </w:t>
      </w:r>
      <w:r w:rsidR="001F010C" w:rsidRPr="006A137A">
        <w:rPr>
          <w:rFonts w:eastAsia="宋体"/>
          <w:b/>
          <w:i/>
          <w:lang w:eastAsia="zh-CN"/>
        </w:rPr>
        <w:t>newBeamResourceSetEvent2-r19</w:t>
      </w:r>
      <w:r w:rsidRPr="006A137A">
        <w:rPr>
          <w:rFonts w:eastAsia="宋体"/>
          <w:b/>
          <w:lang w:eastAsia="zh-CN"/>
        </w:rPr>
        <w:t>.</w:t>
      </w:r>
    </w:p>
    <w:p w14:paraId="0DE00D95" w14:textId="30327E48" w:rsidR="0062696C" w:rsidRPr="006A137A" w:rsidRDefault="00DC3CA4" w:rsidP="00714B64">
      <w:pPr>
        <w:pStyle w:val="2"/>
        <w:rPr>
          <w:rFonts w:eastAsia="宋体"/>
          <w:lang w:eastAsia="zh-CN"/>
        </w:rPr>
      </w:pPr>
      <w:r w:rsidRPr="006A137A">
        <w:rPr>
          <w:rFonts w:eastAsia="宋体"/>
          <w:lang w:eastAsia="zh-CN"/>
        </w:rPr>
        <w:lastRenderedPageBreak/>
        <w:t>2.</w:t>
      </w:r>
      <w:r w:rsidR="003800A3" w:rsidRPr="006A137A">
        <w:rPr>
          <w:rFonts w:eastAsia="宋体"/>
          <w:lang w:eastAsia="zh-CN"/>
        </w:rPr>
        <w:t>2</w:t>
      </w:r>
      <w:r w:rsidR="00117EEA" w:rsidRPr="006A137A">
        <w:rPr>
          <w:rFonts w:eastAsia="宋体"/>
          <w:lang w:eastAsia="zh-CN"/>
        </w:rPr>
        <w:tab/>
      </w:r>
      <w:r w:rsidR="00643405" w:rsidRPr="006A137A">
        <w:rPr>
          <w:rFonts w:eastAsia="宋体"/>
          <w:lang w:eastAsia="zh-CN"/>
        </w:rPr>
        <w:t>Event t</w:t>
      </w:r>
      <w:r w:rsidR="00ED25BC" w:rsidRPr="006A137A">
        <w:rPr>
          <w:rFonts w:eastAsia="宋体"/>
          <w:lang w:eastAsia="zh-CN"/>
        </w:rPr>
        <w:t>riggering</w:t>
      </w:r>
    </w:p>
    <w:p w14:paraId="6CDCD1DF" w14:textId="123C64A2" w:rsidR="009E0CD9" w:rsidRPr="006A137A" w:rsidRDefault="009E0CD9" w:rsidP="003800A3">
      <w:pPr>
        <w:rPr>
          <w:rFonts w:eastAsia="宋体"/>
          <w:lang w:eastAsia="zh-CN"/>
        </w:rPr>
      </w:pPr>
      <w:r w:rsidRPr="006A137A">
        <w:rPr>
          <w:rFonts w:eastAsia="宋体"/>
          <w:lang w:eastAsia="zh-CN"/>
        </w:rPr>
        <w:t xml:space="preserve">The following agreement was made for event </w:t>
      </w:r>
      <w:r w:rsidR="00643405" w:rsidRPr="006A137A">
        <w:rPr>
          <w:rFonts w:eastAsia="宋体"/>
          <w:lang w:eastAsia="zh-CN"/>
        </w:rPr>
        <w:t>triggering</w:t>
      </w:r>
      <w:r w:rsidR="00E91FB4" w:rsidRPr="006A137A">
        <w:rPr>
          <w:rFonts w:eastAsia="宋体"/>
          <w:lang w:eastAsia="zh-CN"/>
        </w:rPr>
        <w:t xml:space="preserve"> in RAN1</w:t>
      </w:r>
      <w:r w:rsidRPr="006A137A">
        <w:rPr>
          <w:rFonts w:eastAsia="宋体"/>
          <w:lang w:eastAsia="zh-CN"/>
        </w:rPr>
        <w:t>:</w:t>
      </w:r>
    </w:p>
    <w:tbl>
      <w:tblPr>
        <w:tblStyle w:val="ae"/>
        <w:tblW w:w="0" w:type="auto"/>
        <w:tblLook w:val="04A0" w:firstRow="1" w:lastRow="0" w:firstColumn="1" w:lastColumn="0" w:noHBand="0" w:noVBand="1"/>
      </w:tblPr>
      <w:tblGrid>
        <w:gridCol w:w="9631"/>
      </w:tblGrid>
      <w:tr w:rsidR="00C3286C" w:rsidRPr="006A137A" w14:paraId="7446A1A5" w14:textId="77777777" w:rsidTr="00C3286C">
        <w:tc>
          <w:tcPr>
            <w:tcW w:w="9631" w:type="dxa"/>
          </w:tcPr>
          <w:p w14:paraId="7A345107" w14:textId="77777777" w:rsidR="00C3286C" w:rsidRPr="006A137A" w:rsidRDefault="00C3286C" w:rsidP="00C3286C">
            <w:pPr>
              <w:shd w:val="clear" w:color="auto" w:fill="FFFFFF"/>
              <w:autoSpaceDE/>
              <w:adjustRightInd/>
              <w:snapToGrid w:val="0"/>
              <w:spacing w:after="0"/>
              <w:rPr>
                <w:rFonts w:ascii="Times" w:eastAsia="MS Mincho" w:hAnsi="Times"/>
                <w:bCs/>
                <w:shd w:val="clear" w:color="auto" w:fill="FFFFFF"/>
              </w:rPr>
            </w:pPr>
            <w:r w:rsidRPr="006A137A">
              <w:rPr>
                <w:rFonts w:ascii="Times" w:eastAsia="MS Mincho" w:hAnsi="Times"/>
                <w:bCs/>
                <w:highlight w:val="green"/>
              </w:rPr>
              <w:t>Agreement</w:t>
            </w:r>
          </w:p>
          <w:p w14:paraId="441570C1" w14:textId="77777777" w:rsidR="00C3286C" w:rsidRPr="006A137A" w:rsidRDefault="00C3286C" w:rsidP="00C3286C">
            <w:pPr>
              <w:shd w:val="clear" w:color="auto" w:fill="FFFFFF"/>
              <w:autoSpaceDE/>
              <w:adjustRightInd/>
              <w:snapToGrid w:val="0"/>
              <w:spacing w:after="0"/>
              <w:rPr>
                <w:rFonts w:ascii="Times" w:eastAsia="MS Mincho" w:hAnsi="Times"/>
                <w:shd w:val="clear" w:color="auto" w:fill="FFFFFF"/>
              </w:rPr>
            </w:pPr>
            <w:r w:rsidRPr="006A137A">
              <w:rPr>
                <w:rFonts w:ascii="Times" w:eastAsia="MS Mincho" w:hAnsi="Times"/>
                <w:shd w:val="clear" w:color="auto" w:fill="FFFFFF"/>
              </w:rPr>
              <w:t>Regarding the triggering event determination for Event 2:</w:t>
            </w:r>
          </w:p>
          <w:p w14:paraId="059375A8"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t xml:space="preserve">If within a time window (which is configurable), the number of Event-2 instance(s) </w:t>
            </w:r>
            <w:r w:rsidRPr="006A137A">
              <w:rPr>
                <w:rFonts w:ascii="Times" w:eastAsia="Batang" w:hAnsi="Times"/>
                <w:highlight w:val="green"/>
                <w:shd w:val="clear" w:color="auto" w:fill="FFFFFF"/>
              </w:rPr>
              <w:t>for at least one same new beam</w:t>
            </w:r>
            <w:r w:rsidRPr="006A137A">
              <w:rPr>
                <w:rFonts w:ascii="Times" w:eastAsia="Batang" w:hAnsi="Times"/>
                <w:shd w:val="clear" w:color="auto" w:fill="FFFFFF"/>
              </w:rPr>
              <w:t xml:space="preserve"> is greater than or equal to a configurable number M, UE initiated beam report occurs.</w:t>
            </w:r>
          </w:p>
          <w:p w14:paraId="051563D5" w14:textId="77777777" w:rsidR="00C3286C" w:rsidRPr="006A137A" w:rsidRDefault="00C3286C" w:rsidP="00545B26">
            <w:pPr>
              <w:numPr>
                <w:ilvl w:val="1"/>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t>Note: Event-2 instance for a new beam is determined if the L1-RSRP of the new beam becomes a threshold value better than the current beam</w:t>
            </w:r>
          </w:p>
          <w:p w14:paraId="20A3A5E4" w14:textId="77777777" w:rsidR="00C3286C" w:rsidRPr="006A137A" w:rsidRDefault="00C3286C" w:rsidP="00C3286C">
            <w:pPr>
              <w:autoSpaceDE/>
              <w:adjustRightInd/>
              <w:snapToGrid w:val="0"/>
              <w:spacing w:after="0"/>
              <w:rPr>
                <w:rFonts w:ascii="Times" w:eastAsia="Batang" w:hAnsi="Times"/>
              </w:rPr>
            </w:pPr>
            <w:r w:rsidRPr="006A137A">
              <w:rPr>
                <w:rFonts w:ascii="Times" w:eastAsia="Batang" w:hAnsi="Times"/>
              </w:rPr>
              <w:t>Above feature is subject to UE capability.</w:t>
            </w:r>
          </w:p>
          <w:p w14:paraId="411FE88E"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bCs/>
                <w:iCs/>
                <w:shd w:val="clear" w:color="auto" w:fill="FFFFFF"/>
              </w:rPr>
            </w:pPr>
            <w:r w:rsidRPr="006A137A">
              <w:rPr>
                <w:rFonts w:ascii="Times" w:eastAsia="Batang" w:hAnsi="Times"/>
                <w:bCs/>
                <w:iCs/>
                <w:shd w:val="clear" w:color="auto" w:fill="FFFFFF"/>
              </w:rPr>
              <w:t xml:space="preserve">Basic feature: Once </w:t>
            </w:r>
            <w:r w:rsidRPr="006A137A">
              <w:rPr>
                <w:rFonts w:ascii="Times" w:eastAsia="Batang" w:hAnsi="Times"/>
                <w:shd w:val="clear" w:color="auto" w:fill="FFFFFF"/>
              </w:rPr>
              <w:t>the L1-RSRP of the new beam becomes a threshold value better than the current beam, UE initiated beam report occurs</w:t>
            </w:r>
          </w:p>
          <w:p w14:paraId="243401CE" w14:textId="53E2CB60" w:rsidR="00C3286C" w:rsidRPr="006A137A" w:rsidRDefault="00C3286C" w:rsidP="00C3286C">
            <w:pPr>
              <w:spacing w:after="0"/>
              <w:rPr>
                <w:rFonts w:ascii="Times" w:eastAsia="Batang" w:hAnsi="Times"/>
                <w:bCs/>
                <w:iCs/>
                <w:shd w:val="clear" w:color="auto" w:fill="FFFFFF"/>
              </w:rPr>
            </w:pPr>
            <w:r w:rsidRPr="006A137A">
              <w:rPr>
                <w:rFonts w:ascii="Times" w:eastAsia="Batang" w:hAnsi="Times"/>
                <w:bCs/>
                <w:iCs/>
                <w:shd w:val="clear" w:color="auto" w:fill="FFFFFF"/>
              </w:rPr>
              <w:t xml:space="preserve">FFS: </w:t>
            </w:r>
            <w:r w:rsidRPr="006A137A">
              <w:rPr>
                <w:rFonts w:ascii="Times" w:eastAsia="Batang" w:hAnsi="Times"/>
                <w:bCs/>
                <w:iCs/>
                <w:color w:val="FF0000"/>
                <w:shd w:val="clear" w:color="auto" w:fill="FFFFFF"/>
              </w:rPr>
              <w:t>Whether the above is captured in RAN1 or RAN2 specification</w:t>
            </w:r>
            <w:r w:rsidRPr="006A137A">
              <w:rPr>
                <w:rFonts w:ascii="Times" w:eastAsia="Batang" w:hAnsi="Times"/>
                <w:bCs/>
                <w:iCs/>
                <w:shd w:val="clear" w:color="auto" w:fill="FFFFFF"/>
              </w:rPr>
              <w:t>.</w:t>
            </w:r>
          </w:p>
          <w:p w14:paraId="3EA10F58" w14:textId="77777777" w:rsidR="004E359E" w:rsidRPr="006A137A" w:rsidRDefault="004E359E" w:rsidP="00C3286C">
            <w:pPr>
              <w:spacing w:after="0"/>
              <w:rPr>
                <w:rFonts w:ascii="Times" w:eastAsiaTheme="minorEastAsia" w:hAnsi="Times"/>
                <w:bCs/>
                <w:iCs/>
                <w:shd w:val="clear" w:color="auto" w:fill="FFFFFF"/>
              </w:rPr>
            </w:pPr>
          </w:p>
          <w:p w14:paraId="39C1E669" w14:textId="77777777" w:rsidR="004E359E" w:rsidRPr="006A137A" w:rsidRDefault="004E359E" w:rsidP="004E359E">
            <w:pPr>
              <w:shd w:val="clear" w:color="auto" w:fill="FFFFFF"/>
              <w:snapToGrid w:val="0"/>
              <w:rPr>
                <w:rFonts w:ascii="Times" w:eastAsia="宋体" w:hAnsi="Times"/>
                <w:b/>
                <w:bCs/>
                <w:iCs/>
                <w:color w:val="000000"/>
                <w:highlight w:val="darkYellow"/>
                <w:lang w:eastAsia="en-US"/>
              </w:rPr>
            </w:pPr>
            <w:r w:rsidRPr="006A137A">
              <w:rPr>
                <w:rFonts w:ascii="Times" w:eastAsia="宋体" w:hAnsi="Times"/>
                <w:b/>
                <w:bCs/>
                <w:iCs/>
                <w:color w:val="000000"/>
                <w:highlight w:val="darkYellow"/>
                <w:lang w:eastAsia="en-US"/>
              </w:rPr>
              <w:t>Working Assumption</w:t>
            </w:r>
          </w:p>
          <w:p w14:paraId="5EB11FF0" w14:textId="77777777" w:rsidR="004E359E" w:rsidRPr="006A137A" w:rsidRDefault="004E359E" w:rsidP="004E359E">
            <w:pPr>
              <w:snapToGrid w:val="0"/>
              <w:rPr>
                <w:rFonts w:ascii="Times" w:eastAsia="Batang" w:hAnsi="Times"/>
                <w:color w:val="000000"/>
                <w:lang w:eastAsia="en-US"/>
              </w:rPr>
            </w:pPr>
            <w:r w:rsidRPr="006A137A">
              <w:rPr>
                <w:rFonts w:ascii="Times" w:eastAsia="Batang" w:hAnsi="Times"/>
                <w:lang w:eastAsia="en-US"/>
              </w:rPr>
              <w:t>On UE-initiated/event-driven beam reporting, regarding</w:t>
            </w:r>
            <w:r w:rsidRPr="006A137A">
              <w:rPr>
                <w:rFonts w:ascii="Times" w:eastAsia="Batang" w:hAnsi="Times"/>
                <w:color w:val="000000"/>
                <w:lang w:eastAsia="en-US"/>
              </w:rPr>
              <w:t xml:space="preserve"> trigger events, besides for Event-2, </w:t>
            </w:r>
            <w:r w:rsidRPr="006A137A">
              <w:rPr>
                <w:rFonts w:ascii="Times" w:eastAsia="Malgun Gothic" w:hAnsi="Times"/>
                <w:lang w:eastAsia="en-US"/>
              </w:rPr>
              <w:t xml:space="preserve">Event-1 and Event-7 are </w:t>
            </w:r>
            <w:r w:rsidRPr="006A137A">
              <w:rPr>
                <w:rFonts w:ascii="Times" w:eastAsia="Batang" w:hAnsi="Times"/>
                <w:color w:val="000000"/>
                <w:lang w:eastAsia="en-US"/>
              </w:rPr>
              <w:t>both</w:t>
            </w:r>
            <w:r w:rsidRPr="006A137A">
              <w:rPr>
                <w:rFonts w:ascii="Times" w:eastAsia="Malgun Gothic" w:hAnsi="Times"/>
                <w:lang w:eastAsia="en-US"/>
              </w:rPr>
              <w:t xml:space="preserve"> supported.</w:t>
            </w:r>
          </w:p>
          <w:p w14:paraId="4C231334" w14:textId="77777777" w:rsidR="004E359E"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Batang" w:hAnsi="Times"/>
                <w:lang w:eastAsia="en-US"/>
              </w:rPr>
              <w:t>Event-1: Quality of the current beam is worse than a certain threshold.</w:t>
            </w:r>
          </w:p>
          <w:p w14:paraId="78A483A2" w14:textId="77777777" w:rsidR="004E359E"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PMingLiU" w:hAnsi="Times"/>
                <w:lang w:eastAsia="zh-TW"/>
              </w:rPr>
              <w:t>Event-7</w:t>
            </w:r>
            <w:r w:rsidRPr="006A137A">
              <w:rPr>
                <w:rFonts w:ascii="Times" w:eastAsia="Batang" w:hAnsi="Times"/>
                <w:lang w:eastAsia="zh-TW"/>
              </w:rPr>
              <w:t xml:space="preserve">: </w:t>
            </w:r>
            <w:r w:rsidRPr="006A137A">
              <w:rPr>
                <w:rFonts w:ascii="Times" w:eastAsia="Batang" w:hAnsi="Times"/>
                <w:lang w:eastAsia="en-US"/>
              </w:rPr>
              <w:t>Quality of at least one new beam, such as L1-RSRP, becomes a threshold value better than the RS</w:t>
            </w:r>
            <w:r w:rsidRPr="006A137A">
              <w:rPr>
                <w:rFonts w:ascii="Times" w:eastAsia="PMingLiU" w:hAnsi="Times"/>
                <w:lang w:eastAsia="zh-TW"/>
              </w:rPr>
              <w:t xml:space="preserve"> de</w:t>
            </w:r>
            <w:r w:rsidRPr="006A137A">
              <w:rPr>
                <w:rFonts w:ascii="Times" w:eastAsia="Batang" w:hAnsi="Times"/>
                <w:lang w:eastAsia="en-US"/>
              </w:rPr>
              <w:t>rived from the activated TCI state with the M-th best quality.</w:t>
            </w:r>
          </w:p>
          <w:p w14:paraId="5A5AE492" w14:textId="77777777" w:rsidR="004E359E" w:rsidRPr="006A137A" w:rsidRDefault="004E359E" w:rsidP="00545B26">
            <w:pPr>
              <w:numPr>
                <w:ilvl w:val="1"/>
                <w:numId w:val="10"/>
              </w:numPr>
              <w:overflowPunct/>
              <w:autoSpaceDE/>
              <w:autoSpaceDN/>
              <w:snapToGrid w:val="0"/>
              <w:spacing w:after="0"/>
              <w:textAlignment w:val="auto"/>
              <w:rPr>
                <w:rFonts w:ascii="Times" w:eastAsia="Batang" w:hAnsi="Times"/>
                <w:lang w:eastAsia="en-US"/>
              </w:rPr>
            </w:pPr>
            <w:r w:rsidRPr="006A137A">
              <w:rPr>
                <w:rFonts w:ascii="Times" w:eastAsia="Batang" w:hAnsi="Times"/>
                <w:lang w:eastAsia="en-US"/>
              </w:rPr>
              <w:t>M is RRC configured with subjective to UE capability signalling</w:t>
            </w:r>
          </w:p>
          <w:p w14:paraId="6BFFA5A7" w14:textId="77777777" w:rsidR="004E359E" w:rsidRPr="006A137A" w:rsidRDefault="004E359E" w:rsidP="00545B26">
            <w:pPr>
              <w:numPr>
                <w:ilvl w:val="2"/>
                <w:numId w:val="10"/>
              </w:numPr>
              <w:overflowPunct/>
              <w:autoSpaceDE/>
              <w:autoSpaceDN/>
              <w:snapToGrid w:val="0"/>
              <w:spacing w:after="0"/>
              <w:textAlignment w:val="auto"/>
              <w:rPr>
                <w:rFonts w:ascii="Times" w:eastAsia="Batang" w:hAnsi="Times"/>
                <w:lang w:eastAsia="en-US"/>
              </w:rPr>
            </w:pPr>
            <w:r w:rsidRPr="006A137A">
              <w:rPr>
                <w:rFonts w:ascii="Times" w:eastAsia="Batang" w:hAnsi="Times"/>
                <w:lang w:eastAsia="en-US"/>
              </w:rPr>
              <w:t xml:space="preserve">UE may only indicate a single candidate value or </w:t>
            </w:r>
            <w:r w:rsidRPr="006A137A">
              <w:rPr>
                <w:rFonts w:ascii="Times" w:eastAsia="Batang" w:hAnsi="Times"/>
                <w:shd w:val="clear" w:color="auto" w:fill="FFE599" w:themeFill="accent4" w:themeFillTint="66"/>
                <w:lang w:eastAsia="en-US"/>
              </w:rPr>
              <w:t>not support Event-7</w:t>
            </w:r>
            <w:r w:rsidRPr="006A137A">
              <w:rPr>
                <w:rFonts w:ascii="Times" w:eastAsia="Batang" w:hAnsi="Times"/>
                <w:lang w:eastAsia="en-US"/>
              </w:rPr>
              <w:t xml:space="preserve">. </w:t>
            </w:r>
          </w:p>
          <w:p w14:paraId="4982F818" w14:textId="77777777" w:rsidR="004E359E"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Batang" w:hAnsi="Times"/>
                <w:lang w:eastAsia="en-US"/>
              </w:rPr>
              <w:t>The additionally supported events will reuse the same design as event 2 – unless there is consensus to do otherwise</w:t>
            </w:r>
          </w:p>
          <w:p w14:paraId="58955765" w14:textId="275FF596" w:rsidR="005E63DC"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Batang" w:hAnsi="Times"/>
                <w:lang w:eastAsia="en-US"/>
              </w:rPr>
              <w:t>The additionally supported events will be lower priority compared to event 2.</w:t>
            </w:r>
          </w:p>
        </w:tc>
      </w:tr>
    </w:tbl>
    <w:p w14:paraId="1E1DA35E" w14:textId="77777777" w:rsidR="00643405" w:rsidRPr="006A137A" w:rsidRDefault="00643405" w:rsidP="00ED25BC">
      <w:pPr>
        <w:shd w:val="clear" w:color="auto" w:fill="FFFFFF"/>
        <w:snapToGrid w:val="0"/>
        <w:jc w:val="both"/>
      </w:pPr>
    </w:p>
    <w:p w14:paraId="1828CC2C" w14:textId="6E40D179" w:rsidR="00C44713" w:rsidRPr="006A137A" w:rsidRDefault="00E91FB4" w:rsidP="00626FE3">
      <w:pPr>
        <w:shd w:val="clear" w:color="auto" w:fill="FFFFFF"/>
        <w:snapToGrid w:val="0"/>
        <w:rPr>
          <w:rFonts w:eastAsia="等线"/>
          <w:bCs/>
          <w:iCs/>
          <w:shd w:val="clear" w:color="auto" w:fill="FFFFFF"/>
          <w:lang w:eastAsia="zh-CN"/>
        </w:rPr>
      </w:pPr>
      <w:r w:rsidRPr="006A137A">
        <w:t xml:space="preserve">According to the RAN1 agreements, </w:t>
      </w:r>
      <w:r w:rsidR="002A4AA8" w:rsidRPr="006A137A">
        <w:rPr>
          <w:rFonts w:eastAsia="等线"/>
          <w:bCs/>
          <w:iCs/>
          <w:shd w:val="clear" w:color="auto" w:fill="FFFFFF"/>
          <w:lang w:eastAsia="zh-CN"/>
        </w:rPr>
        <w:t xml:space="preserve">an </w:t>
      </w:r>
      <w:r w:rsidR="00700535" w:rsidRPr="006A137A">
        <w:rPr>
          <w:rFonts w:eastAsia="等线"/>
          <w:bCs/>
          <w:iCs/>
          <w:shd w:val="clear" w:color="auto" w:fill="FFFFFF"/>
          <w:lang w:eastAsia="zh-CN"/>
        </w:rPr>
        <w:t xml:space="preserve">event-2 </w:t>
      </w:r>
      <w:r w:rsidR="002A4AA8" w:rsidRPr="006A137A">
        <w:rPr>
          <w:rFonts w:eastAsia="等线"/>
          <w:bCs/>
          <w:iCs/>
          <w:shd w:val="clear" w:color="auto" w:fill="FFFFFF"/>
          <w:lang w:eastAsia="zh-CN"/>
        </w:rPr>
        <w:t>instance</w:t>
      </w:r>
      <w:r w:rsidR="00891238" w:rsidRPr="006A137A">
        <w:rPr>
          <w:rFonts w:eastAsia="等线"/>
          <w:bCs/>
          <w:iCs/>
          <w:shd w:val="clear" w:color="auto" w:fill="FFFFFF"/>
          <w:lang w:eastAsia="zh-CN"/>
        </w:rPr>
        <w:t xml:space="preserve"> </w:t>
      </w:r>
      <w:r w:rsidR="002A4AA8" w:rsidRPr="006A137A">
        <w:rPr>
          <w:rFonts w:eastAsia="等线"/>
          <w:bCs/>
          <w:iCs/>
          <w:shd w:val="clear" w:color="auto" w:fill="FFFFFF"/>
          <w:lang w:eastAsia="zh-CN"/>
        </w:rPr>
        <w:t>occurs</w:t>
      </w:r>
      <w:r w:rsidR="00700535" w:rsidRPr="006A137A">
        <w:rPr>
          <w:rFonts w:eastAsia="等线"/>
          <w:bCs/>
          <w:iCs/>
          <w:shd w:val="clear" w:color="auto" w:fill="FFFFFF"/>
          <w:lang w:eastAsia="zh-CN"/>
        </w:rPr>
        <w:t xml:space="preserve"> when the L1-RSRP of the new beam is a threshold value greater than the current beam. </w:t>
      </w:r>
      <w:r w:rsidRPr="006A137A">
        <w:t xml:space="preserve">This threshold is </w:t>
      </w:r>
      <w:r w:rsidR="00891238" w:rsidRPr="006A137A">
        <w:t>configured</w:t>
      </w:r>
      <w:r w:rsidRPr="006A137A">
        <w:t xml:space="preserve"> by the network. </w:t>
      </w:r>
      <w:r w:rsidR="002A4AA8" w:rsidRPr="006A137A">
        <w:t>Then, there are two options</w:t>
      </w:r>
      <w:r w:rsidR="006233CF" w:rsidRPr="006A137A">
        <w:rPr>
          <w:rFonts w:eastAsia="等线"/>
          <w:bCs/>
          <w:iCs/>
          <w:shd w:val="clear" w:color="auto" w:fill="FFFFFF"/>
          <w:lang w:eastAsia="zh-CN"/>
        </w:rPr>
        <w:t>:</w:t>
      </w:r>
    </w:p>
    <w:p w14:paraId="4FAADCA1" w14:textId="50346A80" w:rsidR="000E0818" w:rsidRPr="006A137A" w:rsidRDefault="002A4AA8" w:rsidP="00626FE3">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Cs/>
          <w:iCs/>
          <w:shd w:val="clear" w:color="auto" w:fill="FFFFFF"/>
          <w:lang w:eastAsia="zh-CN"/>
        </w:rPr>
        <w:t>option1:</w:t>
      </w:r>
      <w:r w:rsidR="00700535" w:rsidRPr="006A137A">
        <w:rPr>
          <w:rFonts w:eastAsia="等线"/>
          <w:bCs/>
          <w:iCs/>
          <w:shd w:val="clear" w:color="auto" w:fill="FFFFFF"/>
          <w:lang w:eastAsia="zh-CN"/>
        </w:rPr>
        <w:t xml:space="preserve"> </w:t>
      </w:r>
      <w:r w:rsidRPr="006A137A">
        <w:rPr>
          <w:rFonts w:eastAsia="等线"/>
          <w:bCs/>
          <w:iCs/>
          <w:shd w:val="clear" w:color="auto" w:fill="FFFFFF"/>
          <w:lang w:eastAsia="zh-CN"/>
        </w:rPr>
        <w:t xml:space="preserve">upon occurrence of an </w:t>
      </w:r>
      <w:r w:rsidR="00700535" w:rsidRPr="006A137A">
        <w:rPr>
          <w:rFonts w:eastAsia="等线"/>
          <w:bCs/>
          <w:iCs/>
          <w:shd w:val="clear" w:color="auto" w:fill="FFFFFF"/>
          <w:lang w:eastAsia="zh-CN"/>
        </w:rPr>
        <w:t xml:space="preserve">event-2 </w:t>
      </w:r>
      <w:r w:rsidRPr="006A137A">
        <w:rPr>
          <w:rFonts w:eastAsia="等线"/>
          <w:bCs/>
          <w:iCs/>
          <w:shd w:val="clear" w:color="auto" w:fill="FFFFFF"/>
          <w:lang w:eastAsia="zh-CN"/>
        </w:rPr>
        <w:t>instance</w:t>
      </w:r>
      <w:r w:rsidR="00700535" w:rsidRPr="006A137A">
        <w:rPr>
          <w:rFonts w:eastAsia="等线"/>
          <w:bCs/>
          <w:iCs/>
          <w:shd w:val="clear" w:color="auto" w:fill="FFFFFF"/>
          <w:lang w:eastAsia="zh-CN"/>
        </w:rPr>
        <w:t xml:space="preserve">, the UE </w:t>
      </w:r>
      <w:r w:rsidRPr="006A137A">
        <w:rPr>
          <w:rFonts w:eastAsia="等线"/>
          <w:bCs/>
          <w:iCs/>
          <w:shd w:val="clear" w:color="auto" w:fill="FFFFFF"/>
          <w:lang w:eastAsia="zh-CN"/>
        </w:rPr>
        <w:t xml:space="preserve">initiates the </w:t>
      </w:r>
      <w:r w:rsidR="00700535" w:rsidRPr="006A137A">
        <w:rPr>
          <w:rFonts w:eastAsia="等线"/>
          <w:bCs/>
          <w:iCs/>
          <w:shd w:val="clear" w:color="auto" w:fill="FFFFFF"/>
          <w:lang w:eastAsia="zh-CN"/>
        </w:rPr>
        <w:t>report</w:t>
      </w:r>
      <w:r w:rsidRPr="006A137A">
        <w:rPr>
          <w:rFonts w:eastAsia="等线"/>
          <w:bCs/>
          <w:iCs/>
          <w:shd w:val="clear" w:color="auto" w:fill="FFFFFF"/>
          <w:lang w:eastAsia="zh-CN"/>
        </w:rPr>
        <w:t>ing procedure</w:t>
      </w:r>
      <w:r w:rsidR="00700535" w:rsidRPr="006A137A">
        <w:rPr>
          <w:rFonts w:eastAsia="等线"/>
          <w:bCs/>
          <w:iCs/>
          <w:shd w:val="clear" w:color="auto" w:fill="FFFFFF"/>
          <w:lang w:eastAsia="zh-CN"/>
        </w:rPr>
        <w:t xml:space="preserve">. </w:t>
      </w:r>
    </w:p>
    <w:p w14:paraId="53CEFEBF" w14:textId="1E9080BE" w:rsidR="008A6696" w:rsidRPr="006A137A" w:rsidRDefault="002A4AA8" w:rsidP="00626FE3">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Cs/>
          <w:iCs/>
          <w:shd w:val="clear" w:color="auto" w:fill="FFFFFF"/>
          <w:lang w:eastAsia="zh-CN"/>
        </w:rPr>
        <w:t xml:space="preserve">option2 (subject to a UE capability): when M event-2 instances for the same beam occur within a time window, </w:t>
      </w:r>
      <w:r w:rsidR="0054461F" w:rsidRPr="006A137A">
        <w:rPr>
          <w:rFonts w:eastAsia="等线"/>
          <w:bCs/>
          <w:iCs/>
          <w:shd w:val="clear" w:color="auto" w:fill="FFFFFF"/>
          <w:lang w:eastAsia="zh-CN"/>
        </w:rPr>
        <w:t>the UE initiate</w:t>
      </w:r>
      <w:r w:rsidRPr="006A137A">
        <w:rPr>
          <w:rFonts w:eastAsia="等线"/>
          <w:bCs/>
          <w:iCs/>
          <w:shd w:val="clear" w:color="auto" w:fill="FFFFFF"/>
          <w:lang w:eastAsia="zh-CN"/>
        </w:rPr>
        <w:t>s</w:t>
      </w:r>
      <w:r w:rsidR="0054461F" w:rsidRPr="006A137A">
        <w:rPr>
          <w:rFonts w:eastAsia="等线"/>
          <w:bCs/>
          <w:iCs/>
          <w:shd w:val="clear" w:color="auto" w:fill="FFFFFF"/>
          <w:lang w:eastAsia="zh-CN"/>
        </w:rPr>
        <w:t xml:space="preserve"> the reporting procedure.</w:t>
      </w:r>
    </w:p>
    <w:p w14:paraId="32BD739F" w14:textId="189AA3B9" w:rsidR="000E0818" w:rsidRPr="006A137A" w:rsidRDefault="002A4AA8" w:rsidP="009924B9">
      <w:pPr>
        <w:rPr>
          <w:rFonts w:eastAsia="等线"/>
          <w:bCs/>
          <w:lang w:eastAsia="zh-CN"/>
        </w:rPr>
      </w:pPr>
      <w:r w:rsidRPr="006A137A">
        <w:t>For</w:t>
      </w:r>
      <w:r w:rsidR="006233CF" w:rsidRPr="006A137A">
        <w:t xml:space="preserve"> LTM</w:t>
      </w:r>
      <w:r w:rsidRPr="006A137A">
        <w:t xml:space="preserve">, RAN2 agreed to support </w:t>
      </w:r>
      <w:r w:rsidR="000E0818" w:rsidRPr="006A137A">
        <w:t>the TTT mechanism</w:t>
      </w:r>
      <w:r w:rsidRPr="006A137A">
        <w:t xml:space="preserve">. That mechanism </w:t>
      </w:r>
      <w:r w:rsidR="00CD2064" w:rsidRPr="006A137A">
        <w:t>provides the same functionality like</w:t>
      </w:r>
      <w:r w:rsidR="000E0818" w:rsidRPr="006A137A">
        <w:t xml:space="preserve"> the time window and </w:t>
      </w:r>
      <w:r w:rsidR="00CD2064" w:rsidRPr="006A137A">
        <w:t>number of instances</w:t>
      </w:r>
      <w:r w:rsidR="000E0818" w:rsidRPr="006A137A">
        <w:t xml:space="preserve"> </w:t>
      </w:r>
      <w:r w:rsidR="006233CF" w:rsidRPr="006A137A">
        <w:t xml:space="preserve">agreed </w:t>
      </w:r>
      <w:r w:rsidR="00CD2064" w:rsidRPr="006A137A">
        <w:t>for</w:t>
      </w:r>
      <w:r w:rsidR="000E0818" w:rsidRPr="006A137A">
        <w:t xml:space="preserve"> MIMO</w:t>
      </w:r>
      <w:r w:rsidR="006233CF" w:rsidRPr="006A137A">
        <w:t xml:space="preserve"> in RAN1</w:t>
      </w:r>
      <w:r w:rsidR="00CD2064" w:rsidRPr="006A137A">
        <w:t xml:space="preserve">, so </w:t>
      </w:r>
      <w:r w:rsidR="000E0818" w:rsidRPr="006A137A">
        <w:t xml:space="preserve">the mechanism </w:t>
      </w:r>
      <w:r w:rsidR="00CD2064" w:rsidRPr="006A137A">
        <w:t>agreed by RAN1 could be reused for LTM</w:t>
      </w:r>
      <w:r w:rsidR="000E0818" w:rsidRPr="006A137A">
        <w:rPr>
          <w:rFonts w:eastAsia="等线"/>
          <w:bCs/>
          <w:lang w:eastAsia="zh-CN"/>
        </w:rPr>
        <w:t xml:space="preserve">. </w:t>
      </w:r>
      <w:r w:rsidR="00CD2064" w:rsidRPr="006A137A">
        <w:rPr>
          <w:rFonts w:eastAsia="等线"/>
          <w:bCs/>
          <w:lang w:eastAsia="zh-CN"/>
        </w:rPr>
        <w:t xml:space="preserve">Doing so could </w:t>
      </w:r>
      <w:r w:rsidR="000E0818" w:rsidRPr="006A137A">
        <w:rPr>
          <w:rFonts w:eastAsia="等线"/>
          <w:bCs/>
          <w:lang w:eastAsia="zh-CN"/>
        </w:rPr>
        <w:t xml:space="preserve">simplify the </w:t>
      </w:r>
      <w:r w:rsidR="00CD2064" w:rsidRPr="006A137A">
        <w:rPr>
          <w:rFonts w:eastAsia="等线"/>
          <w:bCs/>
          <w:lang w:eastAsia="zh-CN"/>
        </w:rPr>
        <w:t xml:space="preserve">RAN2 </w:t>
      </w:r>
      <w:r w:rsidR="000E0818" w:rsidRPr="006A137A">
        <w:rPr>
          <w:rFonts w:eastAsia="等线"/>
          <w:bCs/>
          <w:lang w:eastAsia="zh-CN"/>
        </w:rPr>
        <w:t>specification</w:t>
      </w:r>
      <w:r w:rsidR="00CD2064" w:rsidRPr="006A137A">
        <w:rPr>
          <w:rFonts w:eastAsia="等线"/>
          <w:bCs/>
          <w:lang w:eastAsia="zh-CN"/>
        </w:rPr>
        <w:t>s</w:t>
      </w:r>
      <w:r w:rsidR="000E0818" w:rsidRPr="006A137A">
        <w:rPr>
          <w:rFonts w:eastAsia="等线"/>
          <w:bCs/>
          <w:lang w:eastAsia="zh-CN"/>
        </w:rPr>
        <w:t>.</w:t>
      </w:r>
    </w:p>
    <w:p w14:paraId="2250C717" w14:textId="0B576364" w:rsidR="000E0818" w:rsidRPr="006A137A" w:rsidRDefault="000E0818" w:rsidP="006D2CD2">
      <w:pPr>
        <w:shd w:val="clear" w:color="auto" w:fill="FFFFFF"/>
        <w:snapToGrid w:val="0"/>
        <w:rPr>
          <w:rFonts w:eastAsia="等线"/>
          <w:b/>
          <w:bCs/>
          <w:iCs/>
          <w:shd w:val="clear" w:color="auto" w:fill="FFFFFF"/>
          <w:lang w:eastAsia="zh-CN"/>
        </w:rPr>
      </w:pPr>
      <w:r w:rsidRPr="006A137A">
        <w:rPr>
          <w:rFonts w:eastAsia="等线"/>
          <w:b/>
          <w:bCs/>
          <w:iCs/>
          <w:shd w:val="clear" w:color="auto" w:fill="FFFFFF"/>
          <w:lang w:eastAsia="zh-CN"/>
        </w:rPr>
        <w:t xml:space="preserve">Proposal 2: </w:t>
      </w:r>
      <w:r w:rsidR="00D3670D">
        <w:rPr>
          <w:rFonts w:eastAsia="等线"/>
          <w:b/>
          <w:bCs/>
          <w:iCs/>
          <w:shd w:val="clear" w:color="auto" w:fill="FFFFFF"/>
          <w:lang w:eastAsia="zh-CN"/>
        </w:rPr>
        <w:t xml:space="preserve">RAN2 </w:t>
      </w:r>
      <w:r w:rsidR="00AC09FA">
        <w:rPr>
          <w:rFonts w:eastAsia="等线"/>
          <w:b/>
          <w:bCs/>
          <w:iCs/>
          <w:shd w:val="clear" w:color="auto" w:fill="FFFFFF"/>
          <w:lang w:eastAsia="zh-CN"/>
        </w:rPr>
        <w:t xml:space="preserve">will strive </w:t>
      </w:r>
      <w:r w:rsidR="003E0A00">
        <w:rPr>
          <w:rFonts w:eastAsia="等线"/>
          <w:b/>
          <w:bCs/>
          <w:iCs/>
          <w:shd w:val="clear" w:color="auto" w:fill="FFFFFF"/>
          <w:lang w:eastAsia="zh-CN"/>
        </w:rPr>
        <w:t xml:space="preserve">for </w:t>
      </w:r>
      <w:r w:rsidR="00D3670D">
        <w:rPr>
          <w:rFonts w:eastAsia="等线"/>
          <w:b/>
          <w:bCs/>
          <w:iCs/>
          <w:shd w:val="clear" w:color="auto" w:fill="FFFFFF"/>
          <w:lang w:eastAsia="zh-CN"/>
        </w:rPr>
        <w:t xml:space="preserve">a common design for </w:t>
      </w:r>
      <w:r w:rsidR="009924B9" w:rsidRPr="006A137A">
        <w:rPr>
          <w:rFonts w:eastAsia="等线"/>
          <w:b/>
          <w:bCs/>
          <w:lang w:eastAsia="zh-CN"/>
        </w:rPr>
        <w:t>LTM event evaluation and MIMO event triggering procedures</w:t>
      </w:r>
      <w:r w:rsidR="0084770F" w:rsidRPr="006A137A">
        <w:rPr>
          <w:rFonts w:eastAsia="等线"/>
          <w:b/>
          <w:bCs/>
          <w:lang w:eastAsia="zh-CN"/>
        </w:rPr>
        <w:t xml:space="preserve"> at least for Event-2</w:t>
      </w:r>
      <w:r w:rsidR="00D3670D">
        <w:rPr>
          <w:rFonts w:eastAsia="等线"/>
          <w:b/>
          <w:bCs/>
          <w:lang w:eastAsia="zh-CN"/>
        </w:rPr>
        <w:t xml:space="preserve"> to reduce maintenance work for RAN2 TS</w:t>
      </w:r>
      <w:r w:rsidR="009924B9" w:rsidRPr="006A137A">
        <w:rPr>
          <w:rFonts w:eastAsia="等线"/>
          <w:b/>
          <w:bCs/>
          <w:lang w:eastAsia="zh-CN"/>
        </w:rPr>
        <w:t>.</w:t>
      </w:r>
    </w:p>
    <w:p w14:paraId="5D927819" w14:textId="5E26A432" w:rsidR="00154177" w:rsidRPr="006A137A" w:rsidRDefault="00ED25BC" w:rsidP="000E75F5">
      <w:pPr>
        <w:shd w:val="clear" w:color="auto" w:fill="FFFFFF"/>
        <w:snapToGrid w:val="0"/>
        <w:rPr>
          <w:rFonts w:eastAsia="等线"/>
          <w:bCs/>
          <w:iCs/>
          <w:shd w:val="clear" w:color="auto" w:fill="FFFFFF"/>
          <w:lang w:eastAsia="zh-CN"/>
        </w:rPr>
      </w:pPr>
      <w:r w:rsidRPr="006A137A">
        <w:rPr>
          <w:rFonts w:eastAsia="等线"/>
          <w:bCs/>
          <w:iCs/>
          <w:shd w:val="clear" w:color="auto" w:fill="FFFFFF"/>
          <w:lang w:eastAsia="zh-CN"/>
        </w:rPr>
        <w:t xml:space="preserve">Based on the </w:t>
      </w:r>
      <w:r w:rsidR="00CD2064" w:rsidRPr="006A137A">
        <w:rPr>
          <w:rFonts w:eastAsia="等线"/>
          <w:bCs/>
          <w:iCs/>
          <w:shd w:val="clear" w:color="auto" w:fill="FFFFFF"/>
          <w:lang w:eastAsia="zh-CN"/>
        </w:rPr>
        <w:t xml:space="preserve">RAN1 </w:t>
      </w:r>
      <w:r w:rsidRPr="006A137A">
        <w:rPr>
          <w:rFonts w:eastAsia="等线"/>
          <w:bCs/>
          <w:iCs/>
          <w:shd w:val="clear" w:color="auto" w:fill="FFFFFF"/>
          <w:lang w:eastAsia="zh-CN"/>
        </w:rPr>
        <w:t>agreement</w:t>
      </w:r>
      <w:r w:rsidR="00CD2064" w:rsidRPr="006A137A">
        <w:rPr>
          <w:rFonts w:eastAsia="等线"/>
          <w:bCs/>
          <w:iCs/>
          <w:shd w:val="clear" w:color="auto" w:fill="FFFFFF"/>
          <w:lang w:eastAsia="zh-CN"/>
        </w:rPr>
        <w:t>s</w:t>
      </w:r>
      <w:r w:rsidRPr="006A137A">
        <w:rPr>
          <w:rFonts w:eastAsia="等线"/>
          <w:bCs/>
          <w:iCs/>
          <w:shd w:val="clear" w:color="auto" w:fill="FFFFFF"/>
          <w:lang w:eastAsia="zh-CN"/>
        </w:rPr>
        <w:t xml:space="preserve">, RRC should configure </w:t>
      </w:r>
      <w:r w:rsidR="0084770F" w:rsidRPr="006A137A">
        <w:rPr>
          <w:rFonts w:eastAsia="等线"/>
          <w:bCs/>
          <w:iCs/>
          <w:shd w:val="clear" w:color="auto" w:fill="FFFFFF"/>
          <w:lang w:eastAsia="zh-CN"/>
        </w:rPr>
        <w:t xml:space="preserve">a </w:t>
      </w:r>
      <w:r w:rsidR="00B75C46" w:rsidRPr="006A137A">
        <w:rPr>
          <w:rFonts w:eastAsia="等线"/>
          <w:bCs/>
          <w:iCs/>
          <w:shd w:val="clear" w:color="auto" w:fill="FFFFFF"/>
          <w:lang w:eastAsia="zh-CN"/>
        </w:rPr>
        <w:t>threshold,</w:t>
      </w:r>
      <w:r w:rsidRPr="006A137A">
        <w:rPr>
          <w:rFonts w:eastAsia="等线"/>
          <w:bCs/>
          <w:iCs/>
          <w:shd w:val="clear" w:color="auto" w:fill="FFFFFF"/>
          <w:lang w:eastAsia="zh-CN"/>
        </w:rPr>
        <w:t xml:space="preserve"> time window length and M for controlling UE on triggering event determination</w:t>
      </w:r>
      <w:r w:rsidR="00031D90" w:rsidRPr="006A137A">
        <w:rPr>
          <w:rFonts w:eastAsia="等线"/>
          <w:bCs/>
          <w:iCs/>
          <w:shd w:val="clear" w:color="auto" w:fill="FFFFFF"/>
          <w:lang w:eastAsia="zh-CN"/>
        </w:rPr>
        <w:t xml:space="preserve"> (Event-2)</w:t>
      </w:r>
      <w:r w:rsidRPr="006A137A">
        <w:rPr>
          <w:rFonts w:eastAsia="等线"/>
          <w:bCs/>
          <w:iCs/>
          <w:shd w:val="clear" w:color="auto" w:fill="FFFFFF"/>
          <w:lang w:eastAsia="zh-CN"/>
        </w:rPr>
        <w:t xml:space="preserve">. </w:t>
      </w:r>
      <w:r w:rsidR="0084770F" w:rsidRPr="006A137A">
        <w:rPr>
          <w:rFonts w:eastAsia="等线"/>
          <w:bCs/>
          <w:iCs/>
          <w:shd w:val="clear" w:color="auto" w:fill="FFFFFF"/>
          <w:lang w:eastAsia="zh-CN"/>
        </w:rPr>
        <w:t>It is likely that t</w:t>
      </w:r>
      <w:r w:rsidR="0054461F" w:rsidRPr="006A137A">
        <w:t xml:space="preserve">his event evaluation procedure </w:t>
      </w:r>
      <w:r w:rsidR="0084770F" w:rsidRPr="006A137A">
        <w:t xml:space="preserve">can </w:t>
      </w:r>
      <w:r w:rsidR="0054461F" w:rsidRPr="006A137A">
        <w:t xml:space="preserve">also be applied to other </w:t>
      </w:r>
      <w:r w:rsidR="00CD2064" w:rsidRPr="006A137A">
        <w:t xml:space="preserve">MIMO </w:t>
      </w:r>
      <w:r w:rsidR="0054461F" w:rsidRPr="006A137A">
        <w:t>events, such as event-1 and event-7.</w:t>
      </w:r>
      <w:r w:rsidR="0054461F" w:rsidRPr="006A137A">
        <w:rPr>
          <w:rFonts w:eastAsia="等线"/>
          <w:bCs/>
          <w:iCs/>
          <w:shd w:val="clear" w:color="auto" w:fill="FFFFFF"/>
          <w:lang w:eastAsia="zh-CN"/>
        </w:rPr>
        <w:t xml:space="preserve"> </w:t>
      </w:r>
      <w:r w:rsidR="0054461F" w:rsidRPr="006A137A">
        <w:t xml:space="preserve">RAN2 can wait </w:t>
      </w:r>
      <w:r w:rsidR="00CD2064" w:rsidRPr="006A137A">
        <w:t xml:space="preserve">for </w:t>
      </w:r>
      <w:r w:rsidR="0054461F" w:rsidRPr="006A137A">
        <w:t xml:space="preserve">further progress from RAN1 </w:t>
      </w:r>
      <w:r w:rsidR="00CD2064" w:rsidRPr="006A137A">
        <w:t>on this</w:t>
      </w:r>
      <w:r w:rsidR="0054461F" w:rsidRPr="006A137A">
        <w:t>.</w:t>
      </w:r>
    </w:p>
    <w:p w14:paraId="2800A571" w14:textId="336C69ED" w:rsidR="009924B9" w:rsidRPr="006A137A" w:rsidRDefault="009D0AA8" w:rsidP="000E75F5">
      <w:pPr>
        <w:shd w:val="clear" w:color="auto" w:fill="FFFFFF"/>
        <w:snapToGrid w:val="0"/>
        <w:rPr>
          <w:rFonts w:eastAsia="等线"/>
          <w:bCs/>
          <w:iCs/>
          <w:shd w:val="clear" w:color="auto" w:fill="FFFFFF"/>
          <w:lang w:eastAsia="zh-CN"/>
        </w:rPr>
      </w:pPr>
      <w:r w:rsidRPr="006A137A">
        <w:rPr>
          <w:rFonts w:eastAsia="等线"/>
          <w:bCs/>
          <w:iCs/>
          <w:shd w:val="clear" w:color="auto" w:fill="FFFFFF"/>
          <w:lang w:eastAsia="zh-CN"/>
        </w:rPr>
        <w:t xml:space="preserve">Currently, BF and RLF </w:t>
      </w:r>
      <w:r w:rsidR="00CD2064" w:rsidRPr="006A137A">
        <w:rPr>
          <w:rFonts w:eastAsia="等线"/>
          <w:bCs/>
          <w:iCs/>
          <w:shd w:val="clear" w:color="auto" w:fill="FFFFFF"/>
          <w:lang w:eastAsia="zh-CN"/>
        </w:rPr>
        <w:t>are declared upon receiving a certain number of instances of an event from lower layers</w:t>
      </w:r>
      <w:r w:rsidR="008C3ABE" w:rsidRPr="006A137A">
        <w:rPr>
          <w:rFonts w:eastAsia="等线"/>
          <w:bCs/>
          <w:iCs/>
          <w:shd w:val="clear" w:color="auto" w:fill="FFFFFF"/>
          <w:lang w:eastAsia="zh-CN"/>
        </w:rPr>
        <w:t>, which is similar to RAN1 agreement for option-2 above</w:t>
      </w:r>
      <w:r w:rsidRPr="006A137A">
        <w:rPr>
          <w:rFonts w:eastAsia="等线"/>
          <w:bCs/>
          <w:iCs/>
          <w:shd w:val="clear" w:color="auto" w:fill="FFFFFF"/>
          <w:lang w:eastAsia="zh-CN"/>
        </w:rPr>
        <w:t xml:space="preserve">. </w:t>
      </w:r>
      <w:r w:rsidR="00173DB7" w:rsidRPr="006A137A">
        <w:rPr>
          <w:rFonts w:eastAsia="等线"/>
          <w:bCs/>
          <w:iCs/>
          <w:shd w:val="clear" w:color="auto" w:fill="FFFFFF"/>
          <w:lang w:eastAsia="zh-CN"/>
        </w:rPr>
        <w:t xml:space="preserve">However, </w:t>
      </w:r>
      <w:r w:rsidR="008C3ABE" w:rsidRPr="006A137A">
        <w:rPr>
          <w:rFonts w:eastAsia="等线"/>
          <w:bCs/>
          <w:iCs/>
          <w:shd w:val="clear" w:color="auto" w:fill="FFFFFF"/>
          <w:lang w:eastAsia="zh-CN"/>
        </w:rPr>
        <w:t>these procedures have a difference</w:t>
      </w:r>
      <w:r w:rsidR="00173DB7" w:rsidRPr="006A137A">
        <w:rPr>
          <w:rFonts w:eastAsia="等线"/>
          <w:bCs/>
          <w:iCs/>
          <w:shd w:val="clear" w:color="auto" w:fill="FFFFFF"/>
          <w:lang w:eastAsia="zh-CN"/>
        </w:rPr>
        <w:t>:</w:t>
      </w:r>
    </w:p>
    <w:p w14:paraId="0FE11216" w14:textId="6CF8DF88" w:rsidR="008F0F4A" w:rsidRPr="006A137A" w:rsidRDefault="008F0F4A" w:rsidP="000E75F5">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
          <w:bCs/>
          <w:iCs/>
          <w:shd w:val="clear" w:color="auto" w:fill="FFFFFF"/>
          <w:lang w:eastAsia="zh-CN"/>
        </w:rPr>
        <w:t>Option-1:</w:t>
      </w:r>
      <w:r w:rsidRPr="006A137A">
        <w:rPr>
          <w:rFonts w:eastAsia="等线"/>
          <w:bCs/>
          <w:iCs/>
          <w:shd w:val="clear" w:color="auto" w:fill="FFFFFF"/>
          <w:lang w:eastAsia="zh-CN"/>
        </w:rPr>
        <w:t xml:space="preserve"> </w:t>
      </w:r>
      <w:r w:rsidR="008C3ABE" w:rsidRPr="006A137A">
        <w:rPr>
          <w:rFonts w:eastAsia="等线"/>
          <w:bCs/>
          <w:iCs/>
          <w:shd w:val="clear" w:color="auto" w:fill="FFFFFF"/>
          <w:lang w:eastAsia="zh-CN"/>
        </w:rPr>
        <w:t>In</w:t>
      </w:r>
      <w:r w:rsidR="005977B4" w:rsidRPr="006A137A">
        <w:rPr>
          <w:rFonts w:eastAsia="等线"/>
          <w:bCs/>
          <w:iCs/>
          <w:shd w:val="clear" w:color="auto" w:fill="FFFFFF"/>
          <w:lang w:eastAsia="zh-CN"/>
        </w:rPr>
        <w:t xml:space="preserve"> the BF</w:t>
      </w:r>
      <w:r w:rsidR="008C3ABE" w:rsidRPr="006A137A">
        <w:rPr>
          <w:rFonts w:eastAsia="等线"/>
          <w:bCs/>
          <w:iCs/>
          <w:shd w:val="clear" w:color="auto" w:fill="FFFFFF"/>
          <w:lang w:eastAsia="zh-CN"/>
        </w:rPr>
        <w:t xml:space="preserve"> detection</w:t>
      </w:r>
      <w:r w:rsidR="005977B4" w:rsidRPr="006A137A">
        <w:rPr>
          <w:rFonts w:eastAsia="等线"/>
          <w:bCs/>
          <w:iCs/>
          <w:shd w:val="clear" w:color="auto" w:fill="FFFFFF"/>
          <w:lang w:eastAsia="zh-CN"/>
        </w:rPr>
        <w:t xml:space="preserve"> procedure, </w:t>
      </w:r>
      <w:r w:rsidRPr="006A137A">
        <w:rPr>
          <w:rFonts w:eastAsia="等线"/>
          <w:bCs/>
          <w:iCs/>
          <w:shd w:val="clear" w:color="auto" w:fill="FFFFFF"/>
          <w:lang w:eastAsia="zh-CN"/>
        </w:rPr>
        <w:t>t</w:t>
      </w:r>
      <w:r w:rsidR="00663F25" w:rsidRPr="006A137A">
        <w:rPr>
          <w:rFonts w:eastAsia="等线"/>
          <w:bCs/>
          <w:iCs/>
          <w:shd w:val="clear" w:color="auto" w:fill="FFFFFF"/>
          <w:lang w:eastAsia="zh-CN"/>
        </w:rPr>
        <w:t xml:space="preserve">he timer is </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re</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 xml:space="preserve">started upon the reception of </w:t>
      </w:r>
      <w:r w:rsidR="000D04B1" w:rsidRPr="006A137A">
        <w:rPr>
          <w:rFonts w:eastAsia="等线"/>
          <w:bCs/>
          <w:iCs/>
          <w:shd w:val="clear" w:color="auto" w:fill="FFFFFF"/>
          <w:lang w:eastAsia="zh-CN"/>
        </w:rPr>
        <w:t>an</w:t>
      </w:r>
      <w:r w:rsidR="00AF358F">
        <w:rPr>
          <w:rFonts w:eastAsia="等线"/>
          <w:bCs/>
          <w:iCs/>
          <w:shd w:val="clear" w:color="auto" w:fill="FFFFFF"/>
          <w:lang w:eastAsia="zh-CN"/>
        </w:rPr>
        <w:t xml:space="preserve"> </w:t>
      </w:r>
      <w:r w:rsidR="00663F25" w:rsidRPr="006A137A">
        <w:rPr>
          <w:rFonts w:eastAsia="等线"/>
          <w:bCs/>
          <w:iCs/>
          <w:shd w:val="clear" w:color="auto" w:fill="FFFFFF"/>
          <w:lang w:eastAsia="zh-CN"/>
        </w:rPr>
        <w:t>instance</w:t>
      </w:r>
      <w:r w:rsidR="000D04B1" w:rsidRPr="006A137A">
        <w:rPr>
          <w:rFonts w:eastAsia="等线"/>
          <w:bCs/>
          <w:iCs/>
          <w:shd w:val="clear" w:color="auto" w:fill="FFFFFF"/>
          <w:lang w:eastAsia="zh-CN"/>
        </w:rPr>
        <w:t>, and the counter is incremented</w:t>
      </w:r>
      <w:r w:rsidR="005977B4" w:rsidRPr="006A137A">
        <w:rPr>
          <w:rFonts w:eastAsia="等线"/>
          <w:bCs/>
          <w:iCs/>
          <w:shd w:val="clear" w:color="auto" w:fill="FFFFFF"/>
          <w:lang w:eastAsia="zh-CN"/>
        </w:rPr>
        <w:t>. Upon timer expir</w:t>
      </w:r>
      <w:r w:rsidR="000D04B1" w:rsidRPr="006A137A">
        <w:rPr>
          <w:rFonts w:eastAsia="等线"/>
          <w:bCs/>
          <w:iCs/>
          <w:shd w:val="clear" w:color="auto" w:fill="FFFFFF"/>
          <w:lang w:eastAsia="zh-CN"/>
        </w:rPr>
        <w:t>y</w:t>
      </w:r>
      <w:r w:rsidR="005977B4" w:rsidRPr="006A137A">
        <w:rPr>
          <w:rFonts w:eastAsia="等线"/>
          <w:bCs/>
          <w:iCs/>
          <w:shd w:val="clear" w:color="auto" w:fill="FFFFFF"/>
          <w:lang w:eastAsia="zh-CN"/>
        </w:rPr>
        <w:t xml:space="preserve">, the UE </w:t>
      </w:r>
      <w:r w:rsidR="000D04B1" w:rsidRPr="006A137A">
        <w:rPr>
          <w:rFonts w:eastAsia="等线"/>
          <w:bCs/>
          <w:iCs/>
          <w:shd w:val="clear" w:color="auto" w:fill="FFFFFF"/>
          <w:lang w:eastAsia="zh-CN"/>
        </w:rPr>
        <w:t>resets the counter to 0.</w:t>
      </w:r>
      <w:r w:rsidR="005977B4" w:rsidRPr="006A137A">
        <w:rPr>
          <w:rFonts w:eastAsia="等线"/>
          <w:bCs/>
          <w:iCs/>
          <w:shd w:val="clear" w:color="auto" w:fill="FFFFFF"/>
          <w:lang w:eastAsia="zh-CN"/>
        </w:rPr>
        <w:t xml:space="preserve"> When the </w:t>
      </w:r>
      <w:r w:rsidR="000D04B1" w:rsidRPr="006A137A">
        <w:rPr>
          <w:rFonts w:eastAsia="等线"/>
          <w:bCs/>
          <w:iCs/>
          <w:shd w:val="clear" w:color="auto" w:fill="FFFFFF"/>
          <w:lang w:eastAsia="zh-CN"/>
        </w:rPr>
        <w:t xml:space="preserve">counter reaches the configured </w:t>
      </w:r>
      <w:r w:rsidR="005977B4" w:rsidRPr="006A137A">
        <w:rPr>
          <w:rFonts w:eastAsia="等线"/>
          <w:bCs/>
          <w:iCs/>
          <w:shd w:val="clear" w:color="auto" w:fill="FFFFFF"/>
          <w:lang w:eastAsia="zh-CN"/>
        </w:rPr>
        <w:t>number of event instance</w:t>
      </w:r>
      <w:r w:rsidR="000D04B1" w:rsidRPr="006A137A">
        <w:rPr>
          <w:rFonts w:eastAsia="等线"/>
          <w:bCs/>
          <w:iCs/>
          <w:shd w:val="clear" w:color="auto" w:fill="FFFFFF"/>
          <w:lang w:eastAsia="zh-CN"/>
        </w:rPr>
        <w:t>s</w:t>
      </w:r>
      <w:r w:rsidR="005977B4" w:rsidRPr="006A137A">
        <w:rPr>
          <w:rFonts w:eastAsia="等线"/>
          <w:bCs/>
          <w:iCs/>
          <w:shd w:val="clear" w:color="auto" w:fill="FFFFFF"/>
          <w:lang w:eastAsia="zh-CN"/>
        </w:rPr>
        <w:t xml:space="preserve">, </w:t>
      </w:r>
      <w:r w:rsidR="000D04B1" w:rsidRPr="006A137A">
        <w:rPr>
          <w:rFonts w:eastAsia="等线"/>
          <w:bCs/>
          <w:iCs/>
          <w:shd w:val="clear" w:color="auto" w:fill="FFFFFF"/>
          <w:lang w:eastAsia="zh-CN"/>
        </w:rPr>
        <w:t xml:space="preserve">the UE consider </w:t>
      </w:r>
      <w:r w:rsidR="005977B4" w:rsidRPr="006A137A">
        <w:rPr>
          <w:rFonts w:eastAsia="等线"/>
          <w:bCs/>
          <w:iCs/>
          <w:shd w:val="clear" w:color="auto" w:fill="FFFFFF"/>
          <w:lang w:eastAsia="zh-CN"/>
        </w:rPr>
        <w:t xml:space="preserve">beam </w:t>
      </w:r>
      <w:r w:rsidR="000D04B1" w:rsidRPr="006A137A">
        <w:rPr>
          <w:rFonts w:eastAsia="等线"/>
          <w:bCs/>
          <w:iCs/>
          <w:shd w:val="clear" w:color="auto" w:fill="FFFFFF"/>
          <w:lang w:eastAsia="zh-CN"/>
        </w:rPr>
        <w:t>failure to be detected</w:t>
      </w:r>
      <w:r w:rsidR="005977B4" w:rsidRPr="006A137A">
        <w:rPr>
          <w:rFonts w:eastAsia="等线"/>
          <w:bCs/>
          <w:iCs/>
          <w:shd w:val="clear" w:color="auto" w:fill="FFFFFF"/>
          <w:lang w:eastAsia="zh-CN"/>
        </w:rPr>
        <w:t xml:space="preserve">. </w:t>
      </w:r>
    </w:p>
    <w:p w14:paraId="61A0DBCD" w14:textId="19E5FD0C" w:rsidR="00F40B6A" w:rsidRPr="006A137A" w:rsidRDefault="005977B4" w:rsidP="006D2CD2">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
          <w:bCs/>
          <w:iCs/>
          <w:shd w:val="clear" w:color="auto" w:fill="FFFFFF"/>
          <w:lang w:eastAsia="zh-CN"/>
        </w:rPr>
        <w:t>Option-2:</w:t>
      </w:r>
      <w:r w:rsidRPr="006A137A">
        <w:rPr>
          <w:rFonts w:eastAsia="等线"/>
          <w:bCs/>
          <w:iCs/>
          <w:shd w:val="clear" w:color="auto" w:fill="FFFFFF"/>
          <w:lang w:eastAsia="zh-CN"/>
        </w:rPr>
        <w:t xml:space="preserve"> </w:t>
      </w:r>
      <w:r w:rsidR="000D04B1" w:rsidRPr="006A137A">
        <w:rPr>
          <w:rFonts w:eastAsia="等线"/>
          <w:bCs/>
          <w:iCs/>
          <w:shd w:val="clear" w:color="auto" w:fill="FFFFFF"/>
          <w:lang w:eastAsia="zh-CN"/>
        </w:rPr>
        <w:t>In the</w:t>
      </w:r>
      <w:r w:rsidR="009D0AA8" w:rsidRPr="006A137A">
        <w:rPr>
          <w:rFonts w:eastAsia="等线"/>
          <w:bCs/>
          <w:iCs/>
          <w:shd w:val="clear" w:color="auto" w:fill="FFFFFF"/>
          <w:lang w:eastAsia="zh-CN"/>
        </w:rPr>
        <w:t xml:space="preserve"> RLF procedure, t</w:t>
      </w:r>
      <w:r w:rsidR="00F40B6A" w:rsidRPr="006A137A">
        <w:rPr>
          <w:rFonts w:eastAsia="等线"/>
          <w:bCs/>
          <w:iCs/>
          <w:shd w:val="clear" w:color="auto" w:fill="FFFFFF"/>
          <w:lang w:eastAsia="zh-CN"/>
        </w:rPr>
        <w:t xml:space="preserve">he timer is </w:t>
      </w:r>
      <w:r w:rsidR="000D04B1" w:rsidRPr="006A137A">
        <w:rPr>
          <w:rFonts w:eastAsia="等线"/>
          <w:bCs/>
          <w:iCs/>
          <w:shd w:val="clear" w:color="auto" w:fill="FFFFFF"/>
          <w:lang w:eastAsia="zh-CN"/>
        </w:rPr>
        <w:t xml:space="preserve">started upon reception of </w:t>
      </w:r>
      <w:r w:rsidR="00205ED5">
        <w:rPr>
          <w:rFonts w:eastAsia="等线"/>
          <w:bCs/>
          <w:iCs/>
          <w:shd w:val="clear" w:color="auto" w:fill="FFFFFF"/>
          <w:lang w:eastAsia="zh-CN"/>
        </w:rPr>
        <w:t>N310 consecutive ”out-of-sync”</w:t>
      </w:r>
      <w:r w:rsidR="000D04B1" w:rsidRPr="006A137A">
        <w:rPr>
          <w:rFonts w:eastAsia="等线"/>
          <w:bCs/>
          <w:iCs/>
          <w:shd w:val="clear" w:color="auto" w:fill="FFFFFF"/>
          <w:lang w:eastAsia="zh-CN"/>
        </w:rPr>
        <w:t xml:space="preserve"> instance</w:t>
      </w:r>
      <w:r w:rsidR="00205ED5">
        <w:rPr>
          <w:rFonts w:eastAsia="等线"/>
          <w:bCs/>
          <w:iCs/>
          <w:shd w:val="clear" w:color="auto" w:fill="FFFFFF"/>
          <w:lang w:eastAsia="zh-CN"/>
        </w:rPr>
        <w:t xml:space="preserve">s </w:t>
      </w:r>
      <w:r w:rsidR="000D04B1" w:rsidRPr="006A137A">
        <w:rPr>
          <w:rFonts w:eastAsia="等线"/>
          <w:bCs/>
          <w:iCs/>
          <w:shd w:val="clear" w:color="auto" w:fill="FFFFFF"/>
          <w:lang w:eastAsia="zh-CN"/>
        </w:rPr>
        <w:t xml:space="preserve">and continues running until </w:t>
      </w:r>
      <w:r w:rsidR="00205ED5">
        <w:rPr>
          <w:rFonts w:eastAsia="等线"/>
          <w:bCs/>
          <w:iCs/>
          <w:shd w:val="clear" w:color="auto" w:fill="FFFFFF"/>
          <w:lang w:eastAsia="zh-CN"/>
        </w:rPr>
        <w:t>receiving N311 consecutive “in-sync” instances</w:t>
      </w:r>
      <w:r w:rsidR="00F40B6A" w:rsidRPr="006A137A">
        <w:rPr>
          <w:rFonts w:eastAsia="等线"/>
          <w:bCs/>
          <w:iCs/>
          <w:shd w:val="clear" w:color="auto" w:fill="FFFFFF"/>
          <w:lang w:eastAsia="zh-CN"/>
        </w:rPr>
        <w:t>. At the point of timer expiration</w:t>
      </w:r>
      <w:r w:rsidRPr="006A137A">
        <w:rPr>
          <w:rFonts w:eastAsia="等线"/>
          <w:bCs/>
          <w:iCs/>
          <w:shd w:val="clear" w:color="auto" w:fill="FFFFFF"/>
          <w:lang w:eastAsia="zh-CN"/>
        </w:rPr>
        <w:t xml:space="preserve">, </w:t>
      </w:r>
      <w:r w:rsidR="00205ED5">
        <w:rPr>
          <w:rFonts w:eastAsia="等线"/>
          <w:bCs/>
          <w:iCs/>
          <w:shd w:val="clear" w:color="auto" w:fill="FFFFFF"/>
          <w:lang w:eastAsia="zh-CN"/>
        </w:rPr>
        <w:t>RLF</w:t>
      </w:r>
      <w:r w:rsidRPr="006A137A">
        <w:rPr>
          <w:rFonts w:eastAsia="等线"/>
          <w:bCs/>
          <w:iCs/>
          <w:shd w:val="clear" w:color="auto" w:fill="FFFFFF"/>
          <w:lang w:eastAsia="zh-CN"/>
        </w:rPr>
        <w:t xml:space="preserve"> occurs. </w:t>
      </w:r>
    </w:p>
    <w:p w14:paraId="56D8EA52" w14:textId="0012AE42" w:rsidR="000D04B1" w:rsidRPr="00AB7166" w:rsidRDefault="000D04B1" w:rsidP="00095BA7">
      <w:pPr>
        <w:shd w:val="clear" w:color="auto" w:fill="FFFFFF"/>
        <w:snapToGrid w:val="0"/>
        <w:jc w:val="both"/>
        <w:rPr>
          <w:rFonts w:eastAsia="等线"/>
          <w:iCs/>
          <w:shd w:val="clear" w:color="auto" w:fill="FFFFFF"/>
          <w:lang w:eastAsia="zh-CN"/>
        </w:rPr>
      </w:pPr>
      <w:r w:rsidRPr="006A137A">
        <w:rPr>
          <w:rFonts w:eastAsia="等线"/>
          <w:iCs/>
          <w:shd w:val="clear" w:color="auto" w:fill="FFFFFF"/>
          <w:lang w:eastAsia="zh-CN"/>
        </w:rPr>
        <w:t>Either of the two options could be used to trigger beam reporting, this can be kept FFS.</w:t>
      </w:r>
    </w:p>
    <w:p w14:paraId="556F52BA" w14:textId="27297281" w:rsidR="00154177" w:rsidRPr="006A137A" w:rsidRDefault="00ED25BC" w:rsidP="006D2CD2">
      <w:pPr>
        <w:shd w:val="clear" w:color="auto" w:fill="FFFFFF"/>
        <w:snapToGrid w:val="0"/>
        <w:rPr>
          <w:rFonts w:eastAsiaTheme="minorEastAsia"/>
        </w:rPr>
      </w:pPr>
      <w:r w:rsidRPr="009D65D1">
        <w:rPr>
          <w:rFonts w:eastAsia="等线"/>
          <w:b/>
          <w:bCs/>
          <w:iCs/>
          <w:shd w:val="clear" w:color="auto" w:fill="FFFFFF"/>
          <w:lang w:eastAsia="zh-CN"/>
        </w:rPr>
        <w:lastRenderedPageBreak/>
        <w:t>Proposal</w:t>
      </w:r>
      <w:r w:rsidRPr="006A137A">
        <w:rPr>
          <w:rFonts w:eastAsia="等线"/>
          <w:b/>
          <w:bCs/>
          <w:iCs/>
          <w:shd w:val="clear" w:color="auto" w:fill="FFFFFF"/>
          <w:lang w:eastAsia="zh-CN"/>
        </w:rPr>
        <w:t xml:space="preserve"> </w:t>
      </w:r>
      <w:r w:rsidR="009309D6" w:rsidRPr="006A137A">
        <w:rPr>
          <w:rFonts w:eastAsia="等线"/>
          <w:b/>
          <w:bCs/>
          <w:iCs/>
          <w:shd w:val="clear" w:color="auto" w:fill="FFFFFF"/>
          <w:lang w:eastAsia="zh-CN"/>
        </w:rPr>
        <w:t>2a</w:t>
      </w:r>
      <w:r w:rsidRPr="006A137A">
        <w:rPr>
          <w:rFonts w:eastAsia="等线"/>
          <w:b/>
          <w:bCs/>
          <w:iCs/>
          <w:shd w:val="clear" w:color="auto" w:fill="FFFFFF"/>
          <w:lang w:eastAsia="zh-CN"/>
        </w:rPr>
        <w:t xml:space="preserve">: </w:t>
      </w:r>
      <w:r w:rsidR="009309D6" w:rsidRPr="006A137A">
        <w:rPr>
          <w:rFonts w:eastAsia="等线"/>
          <w:b/>
          <w:bCs/>
          <w:iCs/>
          <w:shd w:val="clear" w:color="auto" w:fill="FFFFFF"/>
          <w:lang w:eastAsia="zh-CN"/>
        </w:rPr>
        <w:t>For UEIBM</w:t>
      </w:r>
      <w:r w:rsidR="000D04B1" w:rsidRPr="006A137A">
        <w:rPr>
          <w:rFonts w:eastAsia="等线"/>
          <w:b/>
          <w:bCs/>
          <w:iCs/>
          <w:shd w:val="clear" w:color="auto" w:fill="FFFFFF"/>
          <w:lang w:eastAsia="zh-CN"/>
        </w:rPr>
        <w:t>,</w:t>
      </w:r>
      <w:r w:rsidR="009309D6" w:rsidRPr="006A137A">
        <w:rPr>
          <w:rFonts w:eastAsia="等线"/>
          <w:b/>
          <w:bCs/>
          <w:iCs/>
          <w:shd w:val="clear" w:color="auto" w:fill="FFFFFF"/>
          <w:lang w:eastAsia="zh-CN"/>
        </w:rPr>
        <w:t xml:space="preserve"> </w:t>
      </w:r>
      <w:r w:rsidR="000D04B1" w:rsidRPr="006A137A">
        <w:rPr>
          <w:rFonts w:eastAsia="等线"/>
          <w:b/>
          <w:bCs/>
          <w:iCs/>
          <w:shd w:val="clear" w:color="auto" w:fill="FFFFFF"/>
          <w:lang w:eastAsia="zh-CN"/>
        </w:rPr>
        <w:t>t</w:t>
      </w:r>
      <w:r w:rsidR="009D0AA8" w:rsidRPr="006A137A">
        <w:rPr>
          <w:rFonts w:eastAsia="等线"/>
          <w:b/>
          <w:bCs/>
          <w:iCs/>
          <w:shd w:val="clear" w:color="auto" w:fill="FFFFFF"/>
          <w:lang w:eastAsia="zh-CN"/>
        </w:rPr>
        <w:t>he</w:t>
      </w:r>
      <w:r w:rsidR="009309D6" w:rsidRPr="006A137A">
        <w:rPr>
          <w:rFonts w:eastAsia="等线"/>
          <w:b/>
          <w:bCs/>
          <w:iCs/>
          <w:shd w:val="clear" w:color="auto" w:fill="FFFFFF"/>
          <w:lang w:eastAsia="zh-CN"/>
        </w:rPr>
        <w:t xml:space="preserve"> </w:t>
      </w:r>
      <w:r w:rsidRPr="006A137A">
        <w:rPr>
          <w:rFonts w:eastAsia="等线"/>
          <w:b/>
          <w:bCs/>
          <w:iCs/>
          <w:shd w:val="clear" w:color="auto" w:fill="FFFFFF"/>
          <w:lang w:eastAsia="zh-CN"/>
        </w:rPr>
        <w:t xml:space="preserve">UE maintains </w:t>
      </w:r>
      <w:r w:rsidR="004E359E" w:rsidRPr="006A137A">
        <w:rPr>
          <w:rFonts w:eastAsia="等线"/>
          <w:b/>
          <w:bCs/>
          <w:iCs/>
          <w:shd w:val="clear" w:color="auto" w:fill="FFFFFF"/>
          <w:lang w:eastAsia="zh-CN"/>
        </w:rPr>
        <w:t xml:space="preserve">a </w:t>
      </w:r>
      <w:r w:rsidR="00154177" w:rsidRPr="006A137A">
        <w:rPr>
          <w:rFonts w:eastAsia="等线"/>
          <w:b/>
          <w:bCs/>
          <w:iCs/>
          <w:shd w:val="clear" w:color="auto" w:fill="FFFFFF"/>
          <w:lang w:eastAsia="zh-CN"/>
        </w:rPr>
        <w:t>timer and counter.</w:t>
      </w:r>
      <w:r w:rsidR="00B75C46" w:rsidRPr="006A137A">
        <w:rPr>
          <w:rFonts w:eastAsia="等线"/>
          <w:b/>
          <w:bCs/>
          <w:iCs/>
          <w:shd w:val="clear" w:color="auto" w:fill="FFFFFF"/>
          <w:lang w:eastAsia="zh-CN"/>
        </w:rPr>
        <w:t xml:space="preserve"> Th</w:t>
      </w:r>
      <w:r w:rsidR="000D04B1" w:rsidRPr="006A137A">
        <w:rPr>
          <w:rFonts w:eastAsia="等线"/>
          <w:b/>
          <w:bCs/>
          <w:iCs/>
          <w:shd w:val="clear" w:color="auto" w:fill="FFFFFF"/>
          <w:lang w:eastAsia="zh-CN"/>
        </w:rPr>
        <w:t>e</w:t>
      </w:r>
      <w:r w:rsidR="00B75C46" w:rsidRPr="006A137A">
        <w:rPr>
          <w:rFonts w:eastAsia="等线"/>
          <w:b/>
          <w:bCs/>
          <w:iCs/>
          <w:shd w:val="clear" w:color="auto" w:fill="FFFFFF"/>
          <w:lang w:eastAsia="zh-CN"/>
        </w:rPr>
        <w:t xml:space="preserve"> timer </w:t>
      </w:r>
      <w:r w:rsidR="000D04B1" w:rsidRPr="006A137A">
        <w:rPr>
          <w:rFonts w:eastAsia="等线"/>
          <w:b/>
          <w:bCs/>
          <w:iCs/>
          <w:shd w:val="clear" w:color="auto" w:fill="FFFFFF"/>
          <w:lang w:eastAsia="zh-CN"/>
        </w:rPr>
        <w:t>is</w:t>
      </w:r>
      <w:r w:rsidR="00B75C46" w:rsidRPr="006A137A">
        <w:rPr>
          <w:rFonts w:eastAsia="等线"/>
          <w:b/>
          <w:bCs/>
          <w:iCs/>
          <w:shd w:val="clear" w:color="auto" w:fill="FFFFFF"/>
          <w:lang w:eastAsia="zh-CN"/>
        </w:rPr>
        <w:t xml:space="preserve"> started upon </w:t>
      </w:r>
      <w:r w:rsidR="000D04B1" w:rsidRPr="006A137A">
        <w:rPr>
          <w:rFonts w:eastAsia="等线"/>
          <w:b/>
          <w:bCs/>
          <w:iCs/>
          <w:shd w:val="clear" w:color="auto" w:fill="FFFFFF"/>
          <w:lang w:eastAsia="zh-CN"/>
        </w:rPr>
        <w:t xml:space="preserve">reception of </w:t>
      </w:r>
      <w:r w:rsidR="00B75C46" w:rsidRPr="006A137A">
        <w:rPr>
          <w:rFonts w:eastAsia="等线"/>
          <w:b/>
          <w:bCs/>
          <w:iCs/>
          <w:shd w:val="clear" w:color="auto" w:fill="FFFFFF"/>
          <w:lang w:eastAsia="zh-CN"/>
        </w:rPr>
        <w:t xml:space="preserve">the event instance </w:t>
      </w:r>
      <w:r w:rsidR="000D04B1" w:rsidRPr="006A137A">
        <w:rPr>
          <w:rFonts w:eastAsia="等线"/>
          <w:b/>
          <w:bCs/>
          <w:iCs/>
          <w:shd w:val="clear" w:color="auto" w:fill="FFFFFF"/>
          <w:lang w:eastAsia="zh-CN"/>
        </w:rPr>
        <w:t>and the counter is incremented at the reception of each event instance</w:t>
      </w:r>
      <w:r w:rsidR="00B75C46" w:rsidRPr="006A137A">
        <w:rPr>
          <w:rFonts w:eastAsia="等线"/>
          <w:b/>
          <w:bCs/>
          <w:iCs/>
          <w:shd w:val="clear" w:color="auto" w:fill="FFFFFF"/>
          <w:lang w:eastAsia="zh-CN"/>
        </w:rPr>
        <w:t>.</w:t>
      </w:r>
      <w:r w:rsidR="00E34104" w:rsidRPr="006A137A">
        <w:rPr>
          <w:rFonts w:eastAsia="等线"/>
          <w:b/>
          <w:bCs/>
          <w:iCs/>
          <w:shd w:val="clear" w:color="auto" w:fill="FFFFFF"/>
          <w:lang w:eastAsia="zh-CN"/>
        </w:rPr>
        <w:t xml:space="preserve"> </w:t>
      </w:r>
      <w:r w:rsidR="00F40B6A" w:rsidRPr="006A137A">
        <w:rPr>
          <w:rFonts w:eastAsia="等线"/>
          <w:b/>
          <w:bCs/>
          <w:iCs/>
          <w:shd w:val="clear" w:color="auto" w:fill="FFFFFF"/>
          <w:lang w:eastAsia="zh-CN"/>
        </w:rPr>
        <w:t xml:space="preserve">FFS </w:t>
      </w:r>
      <w:r w:rsidR="000D04B1" w:rsidRPr="006A137A">
        <w:rPr>
          <w:rFonts w:eastAsia="等线"/>
          <w:b/>
          <w:bCs/>
          <w:iCs/>
          <w:shd w:val="clear" w:color="auto" w:fill="FFFFFF"/>
          <w:lang w:eastAsia="zh-CN"/>
        </w:rPr>
        <w:t xml:space="preserve">whether </w:t>
      </w:r>
      <w:r w:rsidR="00F40B6A" w:rsidRPr="006A137A">
        <w:rPr>
          <w:rFonts w:eastAsia="等线"/>
          <w:b/>
          <w:bCs/>
          <w:iCs/>
          <w:shd w:val="clear" w:color="auto" w:fill="FFFFFF"/>
          <w:lang w:eastAsia="zh-CN"/>
        </w:rPr>
        <w:t>the timer</w:t>
      </w:r>
      <w:r w:rsidR="000D04B1" w:rsidRPr="006A137A">
        <w:rPr>
          <w:rFonts w:eastAsia="等线"/>
          <w:b/>
          <w:bCs/>
          <w:iCs/>
          <w:shd w:val="clear" w:color="auto" w:fill="FFFFFF"/>
          <w:lang w:eastAsia="zh-CN"/>
        </w:rPr>
        <w:t xml:space="preserve"> is restarted at every even instance (like for BF detection) or not (like for RLF detection)</w:t>
      </w:r>
      <w:r w:rsidR="00F40B6A" w:rsidRPr="006A137A">
        <w:rPr>
          <w:rFonts w:eastAsia="等线"/>
          <w:b/>
          <w:bCs/>
          <w:iCs/>
          <w:shd w:val="clear" w:color="auto" w:fill="FFFFFF"/>
          <w:lang w:eastAsia="zh-CN"/>
        </w:rPr>
        <w:t>.</w:t>
      </w:r>
    </w:p>
    <w:p w14:paraId="10453C65" w14:textId="667199BC" w:rsidR="00B75C46" w:rsidRPr="006A137A" w:rsidRDefault="000D04B1" w:rsidP="006D2CD2">
      <w:pPr>
        <w:shd w:val="clear" w:color="auto" w:fill="FFFFFF"/>
        <w:snapToGrid w:val="0"/>
        <w:rPr>
          <w:rFonts w:eastAsia="等线"/>
          <w:bCs/>
          <w:iCs/>
          <w:shd w:val="clear" w:color="auto" w:fill="FFFFFF"/>
          <w:lang w:eastAsia="zh-CN"/>
        </w:rPr>
      </w:pPr>
      <w:r w:rsidRPr="006A137A">
        <w:rPr>
          <w:rFonts w:eastAsia="等线"/>
          <w:bCs/>
          <w:iCs/>
          <w:shd w:val="clear" w:color="auto" w:fill="FFFFFF"/>
          <w:lang w:eastAsia="zh-CN"/>
        </w:rPr>
        <w:t>A further aspect is</w:t>
      </w:r>
      <w:r w:rsidR="00173DB7" w:rsidRPr="006A137A">
        <w:rPr>
          <w:rFonts w:eastAsia="等线"/>
          <w:bCs/>
          <w:iCs/>
          <w:shd w:val="clear" w:color="auto" w:fill="FFFFFF"/>
          <w:lang w:eastAsia="zh-CN"/>
        </w:rPr>
        <w:t xml:space="preserve"> whether to </w:t>
      </w:r>
      <w:r w:rsidRPr="006A137A">
        <w:rPr>
          <w:rFonts w:eastAsia="等线"/>
          <w:bCs/>
          <w:iCs/>
          <w:shd w:val="clear" w:color="auto" w:fill="FFFFFF"/>
          <w:lang w:eastAsia="zh-CN"/>
        </w:rPr>
        <w:t xml:space="preserve">use </w:t>
      </w:r>
      <w:r w:rsidR="00AC7EC7" w:rsidRPr="006A137A">
        <w:rPr>
          <w:rFonts w:eastAsia="等线"/>
          <w:bCs/>
          <w:iCs/>
          <w:shd w:val="clear" w:color="auto" w:fill="FFFFFF"/>
          <w:lang w:eastAsia="zh-CN"/>
        </w:rPr>
        <w:t>common</w:t>
      </w:r>
      <w:r w:rsidRPr="006A137A">
        <w:rPr>
          <w:rFonts w:eastAsia="等线"/>
          <w:bCs/>
          <w:iCs/>
          <w:shd w:val="clear" w:color="auto" w:fill="FFFFFF"/>
          <w:lang w:eastAsia="zh-CN"/>
        </w:rPr>
        <w:t xml:space="preserve"> </w:t>
      </w:r>
      <w:r w:rsidR="00173DB7" w:rsidRPr="006A137A">
        <w:rPr>
          <w:rFonts w:eastAsia="等线"/>
          <w:bCs/>
          <w:iCs/>
          <w:shd w:val="clear" w:color="auto" w:fill="FFFFFF"/>
          <w:lang w:eastAsia="zh-CN"/>
        </w:rPr>
        <w:t>count</w:t>
      </w:r>
      <w:r w:rsidRPr="006A137A">
        <w:rPr>
          <w:rFonts w:eastAsia="等线"/>
          <w:bCs/>
          <w:iCs/>
          <w:shd w:val="clear" w:color="auto" w:fill="FFFFFF"/>
          <w:lang w:eastAsia="zh-CN"/>
        </w:rPr>
        <w:t>er</w:t>
      </w:r>
      <w:r w:rsidR="00173DB7" w:rsidRPr="006A137A">
        <w:rPr>
          <w:rFonts w:eastAsia="等线"/>
          <w:bCs/>
          <w:iCs/>
          <w:shd w:val="clear" w:color="auto" w:fill="FFFFFF"/>
          <w:lang w:eastAsia="zh-CN"/>
        </w:rPr>
        <w:t xml:space="preserve"> for all the beams or </w:t>
      </w:r>
      <w:r w:rsidRPr="006A137A">
        <w:rPr>
          <w:rFonts w:eastAsia="等线"/>
          <w:bCs/>
          <w:iCs/>
          <w:shd w:val="clear" w:color="auto" w:fill="FFFFFF"/>
          <w:lang w:eastAsia="zh-CN"/>
        </w:rPr>
        <w:t xml:space="preserve">a separate </w:t>
      </w:r>
      <w:r w:rsidR="00173DB7" w:rsidRPr="006A137A">
        <w:rPr>
          <w:rFonts w:eastAsia="等线"/>
          <w:bCs/>
          <w:iCs/>
          <w:shd w:val="clear" w:color="auto" w:fill="FFFFFF"/>
          <w:lang w:eastAsia="zh-CN"/>
        </w:rPr>
        <w:t>for each beam needs further discussion. Here we show two different understandings:</w:t>
      </w:r>
    </w:p>
    <w:p w14:paraId="11AE829B" w14:textId="786DC754" w:rsidR="00B75C46" w:rsidRPr="006A137A" w:rsidRDefault="009309D6" w:rsidP="006D2CD2">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
          <w:bCs/>
          <w:iCs/>
          <w:shd w:val="clear" w:color="auto" w:fill="FFFFFF"/>
          <w:lang w:eastAsia="zh-CN"/>
        </w:rPr>
        <w:t>Option</w:t>
      </w:r>
      <w:r w:rsidR="00AC7EC7" w:rsidRPr="006A137A">
        <w:rPr>
          <w:rFonts w:eastAsia="等线"/>
          <w:b/>
          <w:bCs/>
          <w:iCs/>
          <w:shd w:val="clear" w:color="auto" w:fill="FFFFFF"/>
          <w:lang w:eastAsia="zh-CN"/>
        </w:rPr>
        <w:t xml:space="preserve"> </w:t>
      </w:r>
      <w:r w:rsidRPr="006A137A">
        <w:rPr>
          <w:rFonts w:eastAsia="等线"/>
          <w:b/>
          <w:bCs/>
          <w:iCs/>
          <w:shd w:val="clear" w:color="auto" w:fill="FFFFFF"/>
          <w:lang w:eastAsia="zh-CN"/>
        </w:rPr>
        <w:t>1</w:t>
      </w:r>
      <w:r w:rsidR="00B75C46" w:rsidRPr="006A137A">
        <w:rPr>
          <w:rFonts w:eastAsia="等线"/>
          <w:bCs/>
          <w:iCs/>
          <w:shd w:val="clear" w:color="auto" w:fill="FFFFFF"/>
          <w:lang w:eastAsia="zh-CN"/>
        </w:rPr>
        <w:t>: only event instances for the same beam as the first event instance are counted.</w:t>
      </w:r>
    </w:p>
    <w:p w14:paraId="49EEB7F3" w14:textId="099EA654" w:rsidR="005B774C" w:rsidRPr="006A137A" w:rsidRDefault="00A92DC8" w:rsidP="00095BA7">
      <w:pPr>
        <w:shd w:val="clear" w:color="auto" w:fill="FFFFFF"/>
        <w:snapToGrid w:val="0"/>
        <w:jc w:val="both"/>
        <w:rPr>
          <w:rFonts w:eastAsia="等线"/>
          <w:bCs/>
          <w:iCs/>
          <w:shd w:val="clear" w:color="auto" w:fill="FFFFFF"/>
          <w:lang w:eastAsia="zh-CN"/>
        </w:rPr>
      </w:pPr>
      <w:r w:rsidRPr="00AB7166">
        <w:rPr>
          <w:rFonts w:eastAsia="等线"/>
          <w:bCs/>
          <w:iCs/>
          <w:noProof/>
          <w:lang w:val="en-US" w:eastAsia="zh-CN"/>
        </w:rPr>
        <mc:AlternateContent>
          <mc:Choice Requires="wps">
            <w:drawing>
              <wp:anchor distT="0" distB="0" distL="114300" distR="114300" simplePos="0" relativeHeight="251714560" behindDoc="0" locked="0" layoutInCell="1" allowOverlap="1" wp14:anchorId="616CEDC1" wp14:editId="71BC8E99">
                <wp:simplePos x="0" y="0"/>
                <wp:positionH relativeFrom="margin">
                  <wp:posOffset>381096</wp:posOffset>
                </wp:positionH>
                <wp:positionV relativeFrom="paragraph">
                  <wp:posOffset>180641</wp:posOffset>
                </wp:positionV>
                <wp:extent cx="1257960" cy="237850"/>
                <wp:effectExtent l="0" t="0" r="0" b="0"/>
                <wp:wrapNone/>
                <wp:docPr id="4" name="矩形 4"/>
                <wp:cNvGraphicFramePr/>
                <a:graphic xmlns:a="http://schemas.openxmlformats.org/drawingml/2006/main">
                  <a:graphicData uri="http://schemas.microsoft.com/office/word/2010/wordprocessingShape">
                    <wps:wsp>
                      <wps:cNvSpPr/>
                      <wps:spPr>
                        <a:xfrm>
                          <a:off x="0" y="0"/>
                          <a:ext cx="1257960"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FB84B9" w14:textId="39AA9F68"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CEDC1" id="矩形 4" o:spid="_x0000_s1026" style="position:absolute;left:0;text-align:left;margin-left:30pt;margin-top:14.2pt;width:99.05pt;height:18.7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" filled="f" stroked="f" strokeweight="1pt">
                <v:textbox>
                  <w:txbxContent>
                    <w:p w14:paraId="6EFB84B9" w14:textId="39AA9F68"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v:textbox>
                <w10:wrap anchorx="margin"/>
              </v:rect>
            </w:pict>
          </mc:Fallback>
        </mc:AlternateContent>
      </w:r>
      <w:r w:rsidR="00CE59A9" w:rsidRPr="009D65D1">
        <w:rPr>
          <w:rFonts w:ascii="等线" w:eastAsia="等线" w:hAnsi="等线"/>
          <w:bCs/>
          <w:iCs/>
          <w:color w:val="2E74B5" w:themeColor="accent5" w:themeShade="BF"/>
          <w:shd w:val="clear" w:color="auto" w:fill="FFFFFF"/>
          <w:lang w:eastAsia="zh-CN"/>
        </w:rPr>
        <w:t>√</w:t>
      </w:r>
      <w:r w:rsidR="00CE59A9" w:rsidRPr="006A137A">
        <w:rPr>
          <w:rFonts w:eastAsia="等线"/>
          <w:bCs/>
          <w:iCs/>
          <w:color w:val="2E74B5" w:themeColor="accent5" w:themeShade="BF"/>
          <w:shd w:val="clear" w:color="auto" w:fill="FFFFFF"/>
          <w:lang w:eastAsia="zh-CN"/>
        </w:rPr>
        <w:t>means the beam satisfies the event condition</w:t>
      </w:r>
    </w:p>
    <w:p w14:paraId="4700CE5B" w14:textId="29085BFF" w:rsidR="000D4622" w:rsidRPr="009D65D1" w:rsidRDefault="00A23AA9" w:rsidP="005B774C">
      <w:pPr>
        <w:shd w:val="clear" w:color="auto" w:fill="FFFFFF"/>
        <w:snapToGrid w:val="0"/>
        <w:jc w:val="both"/>
        <w:rPr>
          <w:rFonts w:eastAsia="等线"/>
          <w:bCs/>
          <w:iCs/>
          <w:shd w:val="clear" w:color="auto" w:fill="FFFFFF"/>
          <w:lang w:eastAsia="zh-CN"/>
        </w:rPr>
      </w:pPr>
      <w:r w:rsidRPr="00AB7166">
        <w:rPr>
          <w:rFonts w:eastAsia="等线"/>
          <w:bCs/>
          <w:iCs/>
          <w:noProof/>
          <w:lang w:val="en-US" w:eastAsia="zh-CN"/>
        </w:rPr>
        <mc:AlternateContent>
          <mc:Choice Requires="wps">
            <w:drawing>
              <wp:anchor distT="0" distB="0" distL="114300" distR="114300" simplePos="0" relativeHeight="251716608" behindDoc="0" locked="0" layoutInCell="1" allowOverlap="1" wp14:anchorId="68364CE1" wp14:editId="560486C7">
                <wp:simplePos x="0" y="0"/>
                <wp:positionH relativeFrom="column">
                  <wp:posOffset>1511047</wp:posOffset>
                </wp:positionH>
                <wp:positionV relativeFrom="paragraph">
                  <wp:posOffset>59169</wp:posOffset>
                </wp:positionV>
                <wp:extent cx="766404" cy="226695"/>
                <wp:effectExtent l="0" t="0" r="0" b="1905"/>
                <wp:wrapNone/>
                <wp:docPr id="5" name="矩形 5"/>
                <wp:cNvGraphicFramePr/>
                <a:graphic xmlns:a="http://schemas.openxmlformats.org/drawingml/2006/main">
                  <a:graphicData uri="http://schemas.microsoft.com/office/word/2010/wordprocessingShape">
                    <wps:wsp>
                      <wps:cNvSpPr/>
                      <wps:spPr>
                        <a:xfrm>
                          <a:off x="0" y="0"/>
                          <a:ext cx="766404"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8CEEC8" w14:textId="04015B9E" w:rsidR="005977B4" w:rsidRPr="00B16C7C" w:rsidRDefault="005977B4" w:rsidP="00A92DC8">
                            <w:pPr>
                              <w:rPr>
                                <w:rFonts w:eastAsia="等线"/>
                                <w:color w:val="2E74B5" w:themeColor="accent5" w:themeShade="BF"/>
                                <w:sz w:val="15"/>
                                <w:lang w:eastAsia="zh-CN"/>
                              </w:rPr>
                            </w:pPr>
                            <w:r w:rsidRPr="00B16C7C">
                              <w:rPr>
                                <w:rFonts w:eastAsia="等线"/>
                                <w:color w:val="2E74B5" w:themeColor="accent5" w:themeShade="BF"/>
                                <w:sz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64CE1" id="矩形 5" o:spid="_x0000_s1027" style="position:absolute;left:0;text-align:left;margin-left:119pt;margin-top:4.65pt;width:60.35pt;height:17.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" filled="f" stroked="f" strokeweight="1pt">
                <v:textbox>
                  <w:txbxContent>
                    <w:p w14:paraId="798CEEC8" w14:textId="04015B9E" w:rsidR="005977B4" w:rsidRPr="00B16C7C" w:rsidRDefault="005977B4" w:rsidP="00A92DC8">
                      <w:pPr>
                        <w:rPr>
                          <w:rFonts w:eastAsia="等线"/>
                          <w:color w:val="2E74B5" w:themeColor="accent5" w:themeShade="BF"/>
                          <w:sz w:val="15"/>
                          <w:lang w:eastAsia="zh-CN"/>
                        </w:rPr>
                      </w:pPr>
                      <w:r w:rsidRPr="00B16C7C">
                        <w:rPr>
                          <w:rFonts w:eastAsia="等线"/>
                          <w:color w:val="2E74B5" w:themeColor="accent5" w:themeShade="BF"/>
                          <w:sz w:val="15"/>
                          <w:lang w:eastAsia="zh-CN"/>
                        </w:rPr>
                        <w:t>Event instance</w:t>
                      </w:r>
                    </w:p>
                  </w:txbxContent>
                </v:textbox>
              </v:rect>
            </w:pict>
          </mc:Fallback>
        </mc:AlternateContent>
      </w:r>
      <w:r w:rsidR="00A92DC8" w:rsidRPr="00AB7166">
        <w:rPr>
          <w:rFonts w:eastAsia="等线"/>
          <w:bCs/>
          <w:iCs/>
          <w:noProof/>
          <w:lang w:val="en-US" w:eastAsia="zh-CN"/>
        </w:rPr>
        <mc:AlternateContent>
          <mc:Choice Requires="wps">
            <w:drawing>
              <wp:anchor distT="0" distB="0" distL="114300" distR="114300" simplePos="0" relativeHeight="251718656" behindDoc="0" locked="0" layoutInCell="1" allowOverlap="1" wp14:anchorId="07040AE0" wp14:editId="38E0C0FE">
                <wp:simplePos x="0" y="0"/>
                <wp:positionH relativeFrom="column">
                  <wp:posOffset>3173686</wp:posOffset>
                </wp:positionH>
                <wp:positionV relativeFrom="paragraph">
                  <wp:posOffset>45802</wp:posOffset>
                </wp:positionV>
                <wp:extent cx="1267661" cy="226695"/>
                <wp:effectExtent l="0" t="0" r="0" b="1905"/>
                <wp:wrapNone/>
                <wp:docPr id="7" name="矩形 7"/>
                <wp:cNvGraphicFramePr/>
                <a:graphic xmlns:a="http://schemas.openxmlformats.org/drawingml/2006/main">
                  <a:graphicData uri="http://schemas.microsoft.com/office/word/2010/wordprocessingShape">
                    <wps:wsp>
                      <wps:cNvSpPr/>
                      <wps:spPr>
                        <a:xfrm>
                          <a:off x="0" y="0"/>
                          <a:ext cx="1267661"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970E54" w14:textId="0E596589" w:rsidR="005977B4" w:rsidRPr="00B16C7C" w:rsidRDefault="005977B4" w:rsidP="00A92DC8">
                            <w:pPr>
                              <w:rPr>
                                <w:rFonts w:eastAsia="等线"/>
                                <w:color w:val="2E74B5" w:themeColor="accent5" w:themeShade="BF"/>
                                <w:sz w:val="15"/>
                                <w:szCs w:val="15"/>
                                <w:lang w:eastAsia="zh-CN"/>
                              </w:rPr>
                            </w:pPr>
                            <w:r w:rsidRPr="00B16C7C">
                              <w:rPr>
                                <w:rFonts w:eastAsia="等线"/>
                                <w:color w:val="2E74B5" w:themeColor="accent5" w:themeShade="BF"/>
                                <w:sz w:val="15"/>
                                <w:szCs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40AE0" id="矩形 7" o:spid="_x0000_s1028" style="position:absolute;left:0;text-align:left;margin-left:249.9pt;margin-top:3.6pt;width:99.8pt;height:17.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" filled="f" stroked="f" strokeweight="1pt">
                <v:textbox>
                  <w:txbxContent>
                    <w:p w14:paraId="08970E54" w14:textId="0E596589" w:rsidR="005977B4" w:rsidRPr="00B16C7C" w:rsidRDefault="005977B4" w:rsidP="00A92DC8">
                      <w:pPr>
                        <w:rPr>
                          <w:rFonts w:eastAsia="等线"/>
                          <w:color w:val="2E74B5" w:themeColor="accent5" w:themeShade="BF"/>
                          <w:sz w:val="15"/>
                          <w:szCs w:val="15"/>
                          <w:lang w:eastAsia="zh-CN"/>
                        </w:rPr>
                      </w:pPr>
                      <w:r w:rsidRPr="00B16C7C">
                        <w:rPr>
                          <w:rFonts w:eastAsia="等线"/>
                          <w:color w:val="2E74B5" w:themeColor="accent5" w:themeShade="BF"/>
                          <w:sz w:val="15"/>
                          <w:szCs w:val="15"/>
                          <w:lang w:eastAsia="zh-CN"/>
                        </w:rPr>
                        <w:t>Event instance</w:t>
                      </w:r>
                    </w:p>
                  </w:txbxContent>
                </v:textbox>
              </v:rect>
            </w:pict>
          </mc:Fallback>
        </mc:AlternateContent>
      </w:r>
      <w:r w:rsidR="00F8243C" w:rsidRPr="00AB7166">
        <w:rPr>
          <w:rFonts w:eastAsia="等线"/>
          <w:bCs/>
          <w:iCs/>
          <w:noProof/>
          <w:lang w:val="en-US" w:eastAsia="zh-CN"/>
        </w:rPr>
        <mc:AlternateContent>
          <mc:Choice Requires="wps">
            <w:drawing>
              <wp:anchor distT="0" distB="0" distL="114300" distR="114300" simplePos="0" relativeHeight="251668480" behindDoc="0" locked="0" layoutInCell="1" allowOverlap="1" wp14:anchorId="5CDF4203" wp14:editId="345D53A4">
                <wp:simplePos x="0" y="0"/>
                <wp:positionH relativeFrom="margin">
                  <wp:posOffset>3995420</wp:posOffset>
                </wp:positionH>
                <wp:positionV relativeFrom="paragraph">
                  <wp:posOffset>12664</wp:posOffset>
                </wp:positionV>
                <wp:extent cx="0" cy="237849"/>
                <wp:effectExtent l="76200" t="38100" r="57150" b="10160"/>
                <wp:wrapNone/>
                <wp:docPr id="13" name="直接箭头连接符 13"/>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A922CFE" id="_x0000_t32" coordsize="21600,21600" o:spt="32" o:oned="t" path="m,l21600,21600e" filled="f">
                <v:path arrowok="t" fillok="f" o:connecttype="none"/>
                <o:lock v:ext="edit" shapetype="t"/>
              </v:shapetype>
              <v:shape id="直接箭头连接符 13" o:spid="_x0000_s1026" type="#_x0000_t32" style="position:absolute;left:0;text-align:left;margin-left:314.6pt;margin-top:1pt;width:0;height:18.75pt;flip:y;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" strokecolor="#4472c4 [3204]" strokeweight=".5pt">
                <v:stroke endarrow="block" joinstyle="miter"/>
                <w10:wrap anchorx="margin"/>
              </v:shape>
            </w:pict>
          </mc:Fallback>
        </mc:AlternateContent>
      </w:r>
      <w:r w:rsidR="000D4622" w:rsidRPr="00AB7166">
        <w:rPr>
          <w:rFonts w:eastAsia="等线"/>
          <w:bCs/>
          <w:iCs/>
          <w:noProof/>
          <w:lang w:val="en-US" w:eastAsia="zh-CN"/>
        </w:rPr>
        <mc:AlternateContent>
          <mc:Choice Requires="wps">
            <w:drawing>
              <wp:anchor distT="0" distB="0" distL="114300" distR="114300" simplePos="0" relativeHeight="251662336" behindDoc="0" locked="0" layoutInCell="1" allowOverlap="1" wp14:anchorId="63F3AA0D" wp14:editId="4FFF31AE">
                <wp:simplePos x="0" y="0"/>
                <wp:positionH relativeFrom="column">
                  <wp:posOffset>2298407</wp:posOffset>
                </wp:positionH>
                <wp:positionV relativeFrom="paragraph">
                  <wp:posOffset>2128</wp:posOffset>
                </wp:positionV>
                <wp:extent cx="0" cy="237849"/>
                <wp:effectExtent l="76200" t="38100" r="57150" b="10160"/>
                <wp:wrapNone/>
                <wp:docPr id="10" name="直接箭头连接符 10"/>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AF03A6E" id="直接箭头连接符 10" o:spid="_x0000_s1026" type="#_x0000_t32" style="position:absolute;left:0;text-align:left;margin-left:181pt;margin-top:.15pt;width:0;height:18.7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" strokecolor="#4472c4 [3204]" strokeweight=".5pt">
                <v:stroke endarrow="block" joinstyle="miter"/>
              </v:shape>
            </w:pict>
          </mc:Fallback>
        </mc:AlternateContent>
      </w:r>
      <w:r w:rsidR="000D4622" w:rsidRPr="00AB7166">
        <w:rPr>
          <w:rFonts w:eastAsia="等线"/>
          <w:bCs/>
          <w:iCs/>
          <w:noProof/>
          <w:lang w:val="en-US" w:eastAsia="zh-CN"/>
        </w:rPr>
        <mc:AlternateContent>
          <mc:Choice Requires="wps">
            <w:drawing>
              <wp:anchor distT="0" distB="0" distL="114300" distR="114300" simplePos="0" relativeHeight="251666432" behindDoc="0" locked="0" layoutInCell="1" allowOverlap="1" wp14:anchorId="165B02E4" wp14:editId="3143E657">
                <wp:simplePos x="0" y="0"/>
                <wp:positionH relativeFrom="margin">
                  <wp:posOffset>3207481</wp:posOffset>
                </wp:positionH>
                <wp:positionV relativeFrom="paragraph">
                  <wp:posOffset>5715</wp:posOffset>
                </wp:positionV>
                <wp:extent cx="0" cy="237849"/>
                <wp:effectExtent l="76200" t="38100" r="57150" b="10160"/>
                <wp:wrapNone/>
                <wp:docPr id="12" name="直接箭头连接符 12"/>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F15AEA3" id="直接箭头连接符 12" o:spid="_x0000_s1026" type="#_x0000_t32" style="position:absolute;left:0;text-align:left;margin-left:252.55pt;margin-top:.45pt;width:0;height:18.75pt;flip:y;z-index:25166643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" strokecolor="#4472c4 [3204]" strokeweight=".5pt">
                <v:stroke endarrow="block" joinstyle="miter"/>
                <w10:wrap anchorx="margin"/>
              </v:shape>
            </w:pict>
          </mc:Fallback>
        </mc:AlternateContent>
      </w:r>
      <w:r w:rsidR="000D4622" w:rsidRPr="00AB7166">
        <w:rPr>
          <w:rFonts w:eastAsia="等线"/>
          <w:bCs/>
          <w:iCs/>
          <w:noProof/>
          <w:lang w:val="en-US" w:eastAsia="zh-CN"/>
        </w:rPr>
        <mc:AlternateContent>
          <mc:Choice Requires="wps">
            <w:drawing>
              <wp:anchor distT="0" distB="0" distL="114300" distR="114300" simplePos="0" relativeHeight="251660288" behindDoc="0" locked="0" layoutInCell="1" allowOverlap="1" wp14:anchorId="1D6B6A81" wp14:editId="7A022AC8">
                <wp:simplePos x="0" y="0"/>
                <wp:positionH relativeFrom="column">
                  <wp:posOffset>1552913</wp:posOffset>
                </wp:positionH>
                <wp:positionV relativeFrom="paragraph">
                  <wp:posOffset>13728</wp:posOffset>
                </wp:positionV>
                <wp:extent cx="0" cy="237849"/>
                <wp:effectExtent l="76200" t="38100" r="57150" b="10160"/>
                <wp:wrapNone/>
                <wp:docPr id="9" name="直接箭头连接符 9"/>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7E33607" id="直接箭头连接符 9" o:spid="_x0000_s1026" type="#_x0000_t32" style="position:absolute;left:0;text-align:left;margin-left:122.3pt;margin-top:1.1pt;width:0;height:18.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" strokecolor="#4472c4 [3204]" strokeweight=".5pt">
                <v:stroke endarrow="block" joinstyle="miter"/>
              </v:shape>
            </w:pict>
          </mc:Fallback>
        </mc:AlternateContent>
      </w:r>
      <w:r w:rsidR="000D4622" w:rsidRPr="00AB7166">
        <w:rPr>
          <w:rFonts w:eastAsia="等线"/>
          <w:b/>
          <w:bCs/>
          <w:iCs/>
          <w:noProof/>
          <w:lang w:val="en-US" w:eastAsia="zh-CN"/>
        </w:rPr>
        <mc:AlternateContent>
          <mc:Choice Requires="wps">
            <w:drawing>
              <wp:anchor distT="0" distB="0" distL="114300" distR="114300" simplePos="0" relativeHeight="251659264" behindDoc="0" locked="0" layoutInCell="1" allowOverlap="1" wp14:anchorId="17E30A79" wp14:editId="475C5EEC">
                <wp:simplePos x="0" y="0"/>
                <wp:positionH relativeFrom="column">
                  <wp:posOffset>1336539</wp:posOffset>
                </wp:positionH>
                <wp:positionV relativeFrom="paragraph">
                  <wp:posOffset>8453</wp:posOffset>
                </wp:positionV>
                <wp:extent cx="3107903" cy="0"/>
                <wp:effectExtent l="0" t="76200" r="16510" b="95250"/>
                <wp:wrapNone/>
                <wp:docPr id="6" name="直接箭头连接符 6"/>
                <wp:cNvGraphicFramePr/>
                <a:graphic xmlns:a="http://schemas.openxmlformats.org/drawingml/2006/main">
                  <a:graphicData uri="http://schemas.microsoft.com/office/word/2010/wordprocessingShape">
                    <wps:wsp>
                      <wps:cNvCnPr/>
                      <wps:spPr>
                        <a:xfrm>
                          <a:off x="0" y="0"/>
                          <a:ext cx="310790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BF5D15F" id="直接箭头连接符 6" o:spid="_x0000_s1026" type="#_x0000_t32" style="position:absolute;left:0;text-align:left;margin-left:105.25pt;margin-top:.65pt;width:244.7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" strokecolor="#4472c4 [3204]" strokeweight=".5pt">
                <v:stroke endarrow="block" joinstyle="miter"/>
              </v:shape>
            </w:pict>
          </mc:Fallback>
        </mc:AlternateContent>
      </w:r>
    </w:p>
    <w:p w14:paraId="0F86DC30" w14:textId="74D861A9" w:rsidR="000D4622" w:rsidRPr="009D65D1" w:rsidRDefault="00F8243C" w:rsidP="005B774C">
      <w:pPr>
        <w:shd w:val="clear" w:color="auto" w:fill="FFFFFF"/>
        <w:snapToGrid w:val="0"/>
        <w:jc w:val="both"/>
        <w:rPr>
          <w:rFonts w:eastAsia="等线"/>
          <w:bCs/>
          <w:iCs/>
          <w:shd w:val="clear" w:color="auto" w:fill="FFFFFF"/>
          <w:lang w:eastAsia="zh-CN"/>
        </w:rPr>
      </w:pPr>
      <w:r w:rsidRPr="00AB7166">
        <w:rPr>
          <w:rFonts w:eastAsia="等线"/>
          <w:bCs/>
          <w:iCs/>
          <w:noProof/>
          <w:lang w:val="en-US" w:eastAsia="zh-CN"/>
        </w:rPr>
        <mc:AlternateContent>
          <mc:Choice Requires="wps">
            <w:drawing>
              <wp:anchor distT="0" distB="0" distL="114300" distR="114300" simplePos="0" relativeHeight="251675648" behindDoc="0" locked="0" layoutInCell="1" allowOverlap="1" wp14:anchorId="0491AE60" wp14:editId="0295C9EB">
                <wp:simplePos x="0" y="0"/>
                <wp:positionH relativeFrom="column">
                  <wp:posOffset>3699264</wp:posOffset>
                </wp:positionH>
                <wp:positionV relativeFrom="paragraph">
                  <wp:posOffset>7499</wp:posOffset>
                </wp:positionV>
                <wp:extent cx="724120" cy="226695"/>
                <wp:effectExtent l="0" t="0" r="0" b="1905"/>
                <wp:wrapNone/>
                <wp:docPr id="17" name="矩形 17"/>
                <wp:cNvGraphicFramePr/>
                <a:graphic xmlns:a="http://schemas.openxmlformats.org/drawingml/2006/main">
                  <a:graphicData uri="http://schemas.microsoft.com/office/word/2010/wordprocessingShape">
                    <wps:wsp>
                      <wps:cNvSpPr/>
                      <wps:spPr>
                        <a:xfrm>
                          <a:off x="0" y="0"/>
                          <a:ext cx="724120"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AF13F1" w14:textId="7BC1ED58"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1AE60" id="矩形 17" o:spid="_x0000_s1029" style="position:absolute;left:0;text-align:left;margin-left:291.3pt;margin-top:.6pt;width:57pt;height:17.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" filled="f" stroked="f" strokeweight="1pt">
                <v:textbox>
                  <w:txbxContent>
                    <w:p w14:paraId="23AF13F1" w14:textId="7BC1ED58"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673600" behindDoc="0" locked="0" layoutInCell="1" allowOverlap="1" wp14:anchorId="36537578" wp14:editId="72804D6E">
                <wp:simplePos x="0" y="0"/>
                <wp:positionH relativeFrom="column">
                  <wp:posOffset>2911717</wp:posOffset>
                </wp:positionH>
                <wp:positionV relativeFrom="paragraph">
                  <wp:posOffset>7499</wp:posOffset>
                </wp:positionV>
                <wp:extent cx="745263" cy="226695"/>
                <wp:effectExtent l="0" t="0" r="0" b="1905"/>
                <wp:wrapNone/>
                <wp:docPr id="16" name="矩形 16"/>
                <wp:cNvGraphicFramePr/>
                <a:graphic xmlns:a="http://schemas.openxmlformats.org/drawingml/2006/main">
                  <a:graphicData uri="http://schemas.microsoft.com/office/word/2010/wordprocessingShape">
                    <wps:wsp>
                      <wps:cNvSpPr/>
                      <wps:spPr>
                        <a:xfrm>
                          <a:off x="0" y="0"/>
                          <a:ext cx="745263"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3FAAB" w14:textId="722B9106"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537578" id="矩形 16" o:spid="_x0000_s1030" style="position:absolute;left:0;text-align:left;margin-left:229.25pt;margin-top:.6pt;width:58.7pt;height:17.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" filled="f" stroked="f" strokeweight="1pt">
                <v:textbox>
                  <w:txbxContent>
                    <w:p w14:paraId="3FC3FAAB" w14:textId="722B9106"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671552" behindDoc="0" locked="0" layoutInCell="1" allowOverlap="1" wp14:anchorId="53468582" wp14:editId="41B28D70">
                <wp:simplePos x="0" y="0"/>
                <wp:positionH relativeFrom="column">
                  <wp:posOffset>2007888</wp:posOffset>
                </wp:positionH>
                <wp:positionV relativeFrom="paragraph">
                  <wp:posOffset>7499</wp:posOffset>
                </wp:positionV>
                <wp:extent cx="734692" cy="226695"/>
                <wp:effectExtent l="0" t="0" r="0" b="1905"/>
                <wp:wrapNone/>
                <wp:docPr id="15" name="矩形 15"/>
                <wp:cNvGraphicFramePr/>
                <a:graphic xmlns:a="http://schemas.openxmlformats.org/drawingml/2006/main">
                  <a:graphicData uri="http://schemas.microsoft.com/office/word/2010/wordprocessingShape">
                    <wps:wsp>
                      <wps:cNvSpPr/>
                      <wps:spPr>
                        <a:xfrm>
                          <a:off x="0" y="0"/>
                          <a:ext cx="734692"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BD54CF" w14:textId="52A47981"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r w:rsidRPr="00B16C7C">
                              <w:rPr>
                                <w:rFonts w:eastAsia="等线"/>
                                <w:color w:val="2E74B5" w:themeColor="accent5" w:themeShade="BF"/>
                                <w:sz w:val="16"/>
                                <w:lang w:eastAsia="zh-CN"/>
                              </w:rPr>
                              <w:t xml:space="preserve"> </w:t>
                            </w:r>
                            <w:r w:rsidRPr="00B16C7C">
                              <w:rPr>
                                <w:rFonts w:ascii="等线" w:eastAsia="等线" w:hAnsi="等线" w:hint="eastAsia"/>
                                <w:color w:val="2E74B5" w:themeColor="accent5" w:themeShade="BF"/>
                                <w:sz w:val="16"/>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468582" id="矩形 15" o:spid="_x0000_s1031" style="position:absolute;left:0;text-align:left;margin-left:158.1pt;margin-top:.6pt;width:57.85pt;height:17.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" filled="f" stroked="f" strokeweight="1pt">
                <v:textbox>
                  <w:txbxContent>
                    <w:p w14:paraId="54BD54CF" w14:textId="52A47981"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r w:rsidRPr="00B16C7C">
                        <w:rPr>
                          <w:rFonts w:eastAsia="等线"/>
                          <w:color w:val="2E74B5" w:themeColor="accent5" w:themeShade="BF"/>
                          <w:sz w:val="16"/>
                          <w:lang w:eastAsia="zh-CN"/>
                        </w:rPr>
                        <w:t xml:space="preserve"> </w:t>
                      </w:r>
                      <w:r w:rsidRPr="00B16C7C">
                        <w:rPr>
                          <w:rFonts w:ascii="等线" w:eastAsia="等线" w:hAnsi="等线" w:hint="eastAsia"/>
                          <w:color w:val="2E74B5" w:themeColor="accent5" w:themeShade="BF"/>
                          <w:sz w:val="16"/>
                          <w:lang w:eastAsia="zh-CN"/>
                        </w:rPr>
                        <w:t>√</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669504" behindDoc="0" locked="0" layoutInCell="1" allowOverlap="1" wp14:anchorId="54FE94FE" wp14:editId="1773485C">
                <wp:simplePos x="0" y="0"/>
                <wp:positionH relativeFrom="column">
                  <wp:posOffset>1267911</wp:posOffset>
                </wp:positionH>
                <wp:positionV relativeFrom="paragraph">
                  <wp:posOffset>7499</wp:posOffset>
                </wp:positionV>
                <wp:extent cx="729406" cy="226695"/>
                <wp:effectExtent l="0" t="0" r="0" b="1905"/>
                <wp:wrapNone/>
                <wp:docPr id="14" name="矩形 14"/>
                <wp:cNvGraphicFramePr/>
                <a:graphic xmlns:a="http://schemas.openxmlformats.org/drawingml/2006/main">
                  <a:graphicData uri="http://schemas.microsoft.com/office/word/2010/wordprocessingShape">
                    <wps:wsp>
                      <wps:cNvSpPr/>
                      <wps:spPr>
                        <a:xfrm>
                          <a:off x="0" y="0"/>
                          <a:ext cx="729406"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DF9601" w14:textId="559D281F"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E94FE" id="矩形 14" o:spid="_x0000_s1032" style="position:absolute;left:0;text-align:left;margin-left:99.85pt;margin-top:.6pt;width:57.45pt;height:17.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" filled="f" stroked="f" strokeweight="1pt">
                <v:textbox>
                  <w:txbxContent>
                    <w:p w14:paraId="36DF9601" w14:textId="559D281F"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677696" behindDoc="0" locked="0" layoutInCell="1" allowOverlap="1" wp14:anchorId="4FCDC607" wp14:editId="306E9635">
                <wp:simplePos x="0" y="0"/>
                <wp:positionH relativeFrom="column">
                  <wp:posOffset>4407528</wp:posOffset>
                </wp:positionH>
                <wp:positionV relativeFrom="paragraph">
                  <wp:posOffset>7499</wp:posOffset>
                </wp:positionV>
                <wp:extent cx="1257960" cy="237850"/>
                <wp:effectExtent l="0" t="0" r="0" b="0"/>
                <wp:wrapNone/>
                <wp:docPr id="18" name="矩形 18"/>
                <wp:cNvGraphicFramePr/>
                <a:graphic xmlns:a="http://schemas.openxmlformats.org/drawingml/2006/main">
                  <a:graphicData uri="http://schemas.microsoft.com/office/word/2010/wordprocessingShape">
                    <wps:wsp>
                      <wps:cNvSpPr/>
                      <wps:spPr>
                        <a:xfrm>
                          <a:off x="0" y="0"/>
                          <a:ext cx="1257960"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1C4BFC" w14:textId="35699BAD" w:rsidR="005977B4" w:rsidRPr="00F8243C" w:rsidRDefault="005977B4" w:rsidP="00F8243C">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CDC607" id="矩形 18" o:spid="_x0000_s1033" style="position:absolute;left:0;text-align:left;margin-left:347.05pt;margin-top:.6pt;width:99.0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" filled="f" stroked="f" strokeweight="1pt">
                <v:textbox>
                  <w:txbxContent>
                    <w:p w14:paraId="4D1C4BFC" w14:textId="35699BAD" w:rsidR="005977B4" w:rsidRPr="00F8243C" w:rsidRDefault="005977B4" w:rsidP="00F8243C">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txbxContent>
                </v:textbox>
              </v:rect>
            </w:pict>
          </mc:Fallback>
        </mc:AlternateContent>
      </w:r>
    </w:p>
    <w:p w14:paraId="314F89DF" w14:textId="5083FC3B" w:rsidR="00A92DC8" w:rsidRPr="006A137A" w:rsidRDefault="00B16C7C" w:rsidP="006A4EC4">
      <w:pPr>
        <w:pStyle w:val="af3"/>
        <w:numPr>
          <w:ilvl w:val="0"/>
          <w:numId w:val="22"/>
        </w:numPr>
        <w:shd w:val="clear" w:color="auto" w:fill="FFFFFF"/>
        <w:snapToGrid w:val="0"/>
        <w:ind w:firstLineChars="0"/>
        <w:rPr>
          <w:rFonts w:eastAsia="等线"/>
          <w:bCs/>
          <w:iCs/>
          <w:shd w:val="clear" w:color="auto" w:fill="FFFFFF"/>
          <w:lang w:eastAsia="zh-CN"/>
        </w:rPr>
      </w:pPr>
      <w:r w:rsidRPr="00AB7166">
        <w:rPr>
          <w:rFonts w:eastAsia="等线"/>
          <w:b/>
          <w:bCs/>
          <w:iCs/>
          <w:noProof/>
          <w:lang w:val="en-US" w:eastAsia="zh-CN"/>
        </w:rPr>
        <mc:AlternateContent>
          <mc:Choice Requires="wps">
            <w:drawing>
              <wp:anchor distT="0" distB="0" distL="114300" distR="114300" simplePos="0" relativeHeight="251736064" behindDoc="0" locked="0" layoutInCell="1" allowOverlap="1" wp14:anchorId="3B7CD4BA" wp14:editId="5AE08D30">
                <wp:simplePos x="0" y="0"/>
                <wp:positionH relativeFrom="margin">
                  <wp:posOffset>334256</wp:posOffset>
                </wp:positionH>
                <wp:positionV relativeFrom="paragraph">
                  <wp:posOffset>319519</wp:posOffset>
                </wp:positionV>
                <wp:extent cx="1257960" cy="237850"/>
                <wp:effectExtent l="0" t="0" r="0" b="0"/>
                <wp:wrapNone/>
                <wp:docPr id="69" name="矩形 69"/>
                <wp:cNvGraphicFramePr/>
                <a:graphic xmlns:a="http://schemas.openxmlformats.org/drawingml/2006/main">
                  <a:graphicData uri="http://schemas.microsoft.com/office/word/2010/wordprocessingShape">
                    <wps:wsp>
                      <wps:cNvSpPr/>
                      <wps:spPr>
                        <a:xfrm>
                          <a:off x="0" y="0"/>
                          <a:ext cx="1257960"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7C1B61" w14:textId="77777777"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CD4BA" id="矩形 69" o:spid="_x0000_s1034" style="position:absolute;left:0;text-align:left;margin-left:26.3pt;margin-top:25.15pt;width:99.05pt;height:18.7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" filled="f" stroked="f" strokeweight="1pt">
                <v:textbox>
                  <w:txbxContent>
                    <w:p w14:paraId="237C1B61" w14:textId="77777777"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v:textbox>
                <w10:wrap anchorx="margin"/>
              </v:rect>
            </w:pict>
          </mc:Fallback>
        </mc:AlternateContent>
      </w:r>
      <w:r w:rsidR="009309D6" w:rsidRPr="009D65D1">
        <w:rPr>
          <w:rFonts w:eastAsia="等线"/>
          <w:b/>
          <w:bCs/>
          <w:iCs/>
          <w:shd w:val="clear" w:color="auto" w:fill="FFFFFF"/>
          <w:lang w:eastAsia="zh-CN"/>
        </w:rPr>
        <w:t>Opti</w:t>
      </w:r>
      <w:r w:rsidR="00EC62D6" w:rsidRPr="006A137A">
        <w:rPr>
          <w:rFonts w:eastAsia="等线"/>
          <w:b/>
          <w:bCs/>
          <w:iCs/>
          <w:shd w:val="clear" w:color="auto" w:fill="FFFFFF"/>
          <w:lang w:eastAsia="zh-CN"/>
        </w:rPr>
        <w:t>on</w:t>
      </w:r>
      <w:r w:rsidR="00AC7EC7" w:rsidRPr="006A137A">
        <w:rPr>
          <w:rFonts w:eastAsia="等线"/>
          <w:b/>
          <w:bCs/>
          <w:iCs/>
          <w:shd w:val="clear" w:color="auto" w:fill="FFFFFF"/>
          <w:lang w:eastAsia="zh-CN"/>
        </w:rPr>
        <w:t xml:space="preserve"> </w:t>
      </w:r>
      <w:r w:rsidR="009309D6" w:rsidRPr="006A137A">
        <w:rPr>
          <w:rFonts w:eastAsia="等线"/>
          <w:b/>
          <w:bCs/>
          <w:iCs/>
          <w:shd w:val="clear" w:color="auto" w:fill="FFFFFF"/>
          <w:lang w:eastAsia="zh-CN"/>
        </w:rPr>
        <w:t>2</w:t>
      </w:r>
      <w:r w:rsidR="00A92DC8" w:rsidRPr="006A137A">
        <w:rPr>
          <w:rFonts w:eastAsia="等线"/>
          <w:bCs/>
          <w:iCs/>
          <w:shd w:val="clear" w:color="auto" w:fill="FFFFFF"/>
          <w:lang w:eastAsia="zh-CN"/>
        </w:rPr>
        <w:t>: any event instances are counted; the beam may be different between first event instance and subsequent event instance</w:t>
      </w:r>
      <w:r w:rsidR="00A92DC8" w:rsidRPr="009D65D1">
        <w:rPr>
          <w:rFonts w:eastAsia="等线"/>
          <w:bCs/>
          <w:iCs/>
          <w:shd w:val="clear" w:color="auto" w:fill="FFFFFF"/>
          <w:lang w:eastAsia="zh-CN"/>
        </w:rPr>
        <w:t>.</w:t>
      </w:r>
    </w:p>
    <w:p w14:paraId="02DAC924" w14:textId="30F41D13" w:rsidR="00A92DC8" w:rsidRPr="009D65D1" w:rsidRDefault="00B16C7C" w:rsidP="00A92DC8">
      <w:pPr>
        <w:shd w:val="clear" w:color="auto" w:fill="FFFFFF"/>
        <w:snapToGrid w:val="0"/>
        <w:jc w:val="both"/>
        <w:rPr>
          <w:rFonts w:eastAsia="等线"/>
          <w:bCs/>
          <w:iCs/>
          <w:shd w:val="clear" w:color="auto" w:fill="FFFFFF"/>
          <w:lang w:eastAsia="zh-CN"/>
        </w:rPr>
      </w:pPr>
      <w:r w:rsidRPr="00AB7166">
        <w:rPr>
          <w:rFonts w:eastAsia="等线"/>
          <w:bCs/>
          <w:iCs/>
          <w:noProof/>
          <w:lang w:val="en-US" w:eastAsia="zh-CN"/>
        </w:rPr>
        <mc:AlternateContent>
          <mc:Choice Requires="wps">
            <w:drawing>
              <wp:anchor distT="0" distB="0" distL="114300" distR="114300" simplePos="0" relativeHeight="251731968" behindDoc="0" locked="0" layoutInCell="1" allowOverlap="1" wp14:anchorId="5F862041" wp14:editId="7777853F">
                <wp:simplePos x="0" y="0"/>
                <wp:positionH relativeFrom="column">
                  <wp:posOffset>1510684</wp:posOffset>
                </wp:positionH>
                <wp:positionV relativeFrom="paragraph">
                  <wp:posOffset>35318</wp:posOffset>
                </wp:positionV>
                <wp:extent cx="1267460" cy="221409"/>
                <wp:effectExtent l="0" t="0" r="0" b="0"/>
                <wp:wrapNone/>
                <wp:docPr id="67" name="矩形 67"/>
                <wp:cNvGraphicFramePr/>
                <a:graphic xmlns:a="http://schemas.openxmlformats.org/drawingml/2006/main">
                  <a:graphicData uri="http://schemas.microsoft.com/office/word/2010/wordprocessingShape">
                    <wps:wsp>
                      <wps:cNvSpPr/>
                      <wps:spPr>
                        <a:xfrm>
                          <a:off x="0" y="0"/>
                          <a:ext cx="1267460" cy="22140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53682A" w14:textId="340FF7F8"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862041" id="矩形 67" o:spid="_x0000_s1035" style="position:absolute;left:0;text-align:left;margin-left:118.95pt;margin-top:2.8pt;width:99.8pt;height:17.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" filled="f" stroked="f" strokeweight="1pt">
                <v:textbox>
                  <w:txbxContent>
                    <w:p w14:paraId="0C53682A" w14:textId="340FF7F8"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734016" behindDoc="0" locked="0" layoutInCell="1" allowOverlap="1" wp14:anchorId="43226A5B" wp14:editId="216563F2">
                <wp:simplePos x="0" y="0"/>
                <wp:positionH relativeFrom="column">
                  <wp:posOffset>3171116</wp:posOffset>
                </wp:positionH>
                <wp:positionV relativeFrom="paragraph">
                  <wp:posOffset>38100</wp:posOffset>
                </wp:positionV>
                <wp:extent cx="1267661" cy="226695"/>
                <wp:effectExtent l="0" t="0" r="0" b="1905"/>
                <wp:wrapNone/>
                <wp:docPr id="68" name="矩形 68"/>
                <wp:cNvGraphicFramePr/>
                <a:graphic xmlns:a="http://schemas.openxmlformats.org/drawingml/2006/main">
                  <a:graphicData uri="http://schemas.microsoft.com/office/word/2010/wordprocessingShape">
                    <wps:wsp>
                      <wps:cNvSpPr/>
                      <wps:spPr>
                        <a:xfrm>
                          <a:off x="0" y="0"/>
                          <a:ext cx="1267661"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439CFA" w14:textId="0D2398AA"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26A5B" id="矩形 68" o:spid="_x0000_s1036" style="position:absolute;left:0;text-align:left;margin-left:249.7pt;margin-top:3pt;width:99.8pt;height:17.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" filled="f" stroked="f" strokeweight="1pt">
                <v:textbox>
                  <w:txbxContent>
                    <w:p w14:paraId="48439CFA" w14:textId="0D2398AA"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v:textbox>
              </v:rect>
            </w:pict>
          </mc:Fallback>
        </mc:AlternateContent>
      </w:r>
      <w:r w:rsidR="00A92DC8" w:rsidRPr="00AB7166">
        <w:rPr>
          <w:rFonts w:eastAsia="等线"/>
          <w:bCs/>
          <w:iCs/>
          <w:noProof/>
          <w:lang w:val="en-US" w:eastAsia="zh-CN"/>
        </w:rPr>
        <mc:AlternateContent>
          <mc:Choice Requires="wps">
            <w:drawing>
              <wp:anchor distT="0" distB="0" distL="114300" distR="114300" simplePos="0" relativeHeight="251728896" behindDoc="0" locked="0" layoutInCell="1" allowOverlap="1" wp14:anchorId="5C0FBB25" wp14:editId="628B6E5B">
                <wp:simplePos x="0" y="0"/>
                <wp:positionH relativeFrom="column">
                  <wp:posOffset>4423017</wp:posOffset>
                </wp:positionH>
                <wp:positionV relativeFrom="paragraph">
                  <wp:posOffset>212296</wp:posOffset>
                </wp:positionV>
                <wp:extent cx="1279103" cy="285420"/>
                <wp:effectExtent l="0" t="0" r="0" b="635"/>
                <wp:wrapNone/>
                <wp:docPr id="57" name="矩形 57"/>
                <wp:cNvGraphicFramePr/>
                <a:graphic xmlns:a="http://schemas.openxmlformats.org/drawingml/2006/main">
                  <a:graphicData uri="http://schemas.microsoft.com/office/word/2010/wordprocessingShape">
                    <wps:wsp>
                      <wps:cNvSpPr/>
                      <wps:spPr>
                        <a:xfrm>
                          <a:off x="0" y="0"/>
                          <a:ext cx="1279103" cy="2854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DCE626" w14:textId="77777777" w:rsidR="005977B4" w:rsidRPr="00F8243C"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p w14:paraId="0AA4C9C3" w14:textId="77777777" w:rsidR="005977B4" w:rsidRDefault="005977B4" w:rsidP="00A92DC8">
                            <w:pPr>
                              <w:rPr>
                                <w:rFonts w:eastAsia="等线"/>
                                <w:color w:val="2E74B5" w:themeColor="accent5" w:themeShade="BF"/>
                                <w:lang w:eastAsia="zh-CN"/>
                              </w:rPr>
                            </w:pPr>
                          </w:p>
                          <w:p w14:paraId="0683D591" w14:textId="77777777" w:rsidR="005977B4" w:rsidRPr="00F8243C" w:rsidRDefault="005977B4" w:rsidP="00A92DC8">
                            <w:pPr>
                              <w:rPr>
                                <w:rFonts w:eastAsia="等线"/>
                                <w:color w:val="2E74B5" w:themeColor="accent5" w:themeShade="BF"/>
                                <w:lang w:eastAsia="zh-CN"/>
                              </w:rPr>
                            </w:pPr>
                            <w:r>
                              <w:rPr>
                                <w:rFonts w:eastAsia="等线"/>
                                <w:color w:val="2E74B5" w:themeColor="accent5" w:themeShade="BF"/>
                                <w:lang w:eastAsia="zh-CN"/>
                              </w:rPr>
                              <w:t>Counter: 4</w:t>
                            </w:r>
                          </w:p>
                          <w:p w14:paraId="0BB04588" w14:textId="11D8E826" w:rsidR="005977B4" w:rsidRPr="00CE59A9"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0FBB25" id="矩形 57" o:spid="_x0000_s1037" style="position:absolute;left:0;text-align:left;margin-left:348.25pt;margin-top:16.7pt;width:100.7pt;height:22.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" filled="f" stroked="f" strokeweight="1pt">
                <v:textbox>
                  <w:txbxContent>
                    <w:p w14:paraId="6EDCE626" w14:textId="77777777" w:rsidR="005977B4" w:rsidRPr="00F8243C"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p w14:paraId="0AA4C9C3" w14:textId="77777777" w:rsidR="005977B4" w:rsidRDefault="005977B4" w:rsidP="00A92DC8">
                      <w:pPr>
                        <w:rPr>
                          <w:rFonts w:eastAsia="等线"/>
                          <w:color w:val="2E74B5" w:themeColor="accent5" w:themeShade="BF"/>
                          <w:lang w:eastAsia="zh-CN"/>
                        </w:rPr>
                      </w:pPr>
                    </w:p>
                    <w:p w14:paraId="0683D591" w14:textId="77777777" w:rsidR="005977B4" w:rsidRPr="00F8243C" w:rsidRDefault="005977B4" w:rsidP="00A92DC8">
                      <w:pPr>
                        <w:rPr>
                          <w:rFonts w:eastAsia="等线"/>
                          <w:color w:val="2E74B5" w:themeColor="accent5" w:themeShade="BF"/>
                          <w:lang w:eastAsia="zh-CN"/>
                        </w:rPr>
                      </w:pPr>
                      <w:r>
                        <w:rPr>
                          <w:rFonts w:eastAsia="等线"/>
                          <w:color w:val="2E74B5" w:themeColor="accent5" w:themeShade="BF"/>
                          <w:lang w:eastAsia="zh-CN"/>
                        </w:rPr>
                        <w:t>Counter: 4</w:t>
                      </w:r>
                    </w:p>
                    <w:p w14:paraId="0BB04588" w14:textId="11D8E826" w:rsidR="005977B4" w:rsidRPr="00CE59A9"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p>
                  </w:txbxContent>
                </v:textbox>
              </v:rect>
            </w:pict>
          </mc:Fallback>
        </mc:AlternateContent>
      </w:r>
      <w:r w:rsidR="00A92DC8" w:rsidRPr="00AB7166">
        <w:rPr>
          <w:rFonts w:eastAsia="等线"/>
          <w:bCs/>
          <w:iCs/>
          <w:noProof/>
          <w:lang w:val="en-US" w:eastAsia="zh-CN"/>
        </w:rPr>
        <mc:AlternateContent>
          <mc:Choice Requires="wps">
            <w:drawing>
              <wp:anchor distT="0" distB="0" distL="114300" distR="114300" simplePos="0" relativeHeight="251729920" behindDoc="0" locked="0" layoutInCell="1" allowOverlap="1" wp14:anchorId="1A1572D3" wp14:editId="43E2D35B">
                <wp:simplePos x="0" y="0"/>
                <wp:positionH relativeFrom="margin">
                  <wp:posOffset>3979956</wp:posOffset>
                </wp:positionH>
                <wp:positionV relativeFrom="paragraph">
                  <wp:posOffset>5752</wp:posOffset>
                </wp:positionV>
                <wp:extent cx="0" cy="237849"/>
                <wp:effectExtent l="76200" t="38100" r="57150" b="10160"/>
                <wp:wrapNone/>
                <wp:docPr id="58" name="直接箭头连接符 58"/>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D3EB8A8" id="_x0000_t32" coordsize="21600,21600" o:spt="32" o:oned="t" path="m,l21600,21600e" filled="f">
                <v:path arrowok="t" fillok="f" o:connecttype="none"/>
                <o:lock v:ext="edit" shapetype="t"/>
              </v:shapetype>
              <v:shape id="直接箭头连接符 58" o:spid="_x0000_s1026" type="#_x0000_t32" style="position:absolute;left:0;text-align:left;margin-left:313.4pt;margin-top:.45pt;width:0;height:18.75pt;flip:y;z-index:25172992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" strokecolor="#4472c4 [3204]" strokeweight=".5pt">
                <v:stroke endarrow="block" joinstyle="miter"/>
                <w10:wrap anchorx="margin"/>
              </v:shape>
            </w:pict>
          </mc:Fallback>
        </mc:AlternateContent>
      </w:r>
      <w:r w:rsidR="00A92DC8" w:rsidRPr="00AB7166">
        <w:rPr>
          <w:rFonts w:eastAsia="等线"/>
          <w:bCs/>
          <w:iCs/>
          <w:noProof/>
          <w:lang w:val="en-US" w:eastAsia="zh-CN"/>
        </w:rPr>
        <mc:AlternateContent>
          <mc:Choice Requires="wps">
            <w:drawing>
              <wp:anchor distT="0" distB="0" distL="114300" distR="114300" simplePos="0" relativeHeight="251722752" behindDoc="0" locked="0" layoutInCell="1" allowOverlap="1" wp14:anchorId="6FD32791" wp14:editId="12A1D9E5">
                <wp:simplePos x="0" y="0"/>
                <wp:positionH relativeFrom="column">
                  <wp:posOffset>2298407</wp:posOffset>
                </wp:positionH>
                <wp:positionV relativeFrom="paragraph">
                  <wp:posOffset>2128</wp:posOffset>
                </wp:positionV>
                <wp:extent cx="0" cy="237849"/>
                <wp:effectExtent l="76200" t="38100" r="57150" b="10160"/>
                <wp:wrapNone/>
                <wp:docPr id="59" name="直接箭头连接符 59"/>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C2A6EAF" id="直接箭头连接符 59" o:spid="_x0000_s1026" type="#_x0000_t32" style="position:absolute;left:0;text-align:left;margin-left:181pt;margin-top:.15pt;width:0;height:18.75pt;flip: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" strokecolor="#4472c4 [3204]" strokeweight=".5pt">
                <v:stroke endarrow="block" joinstyle="miter"/>
              </v:shape>
            </w:pict>
          </mc:Fallback>
        </mc:AlternateContent>
      </w:r>
      <w:r w:rsidR="00A92DC8" w:rsidRPr="00AB7166">
        <w:rPr>
          <w:rFonts w:eastAsia="等线"/>
          <w:bCs/>
          <w:iCs/>
          <w:noProof/>
          <w:lang w:val="en-US" w:eastAsia="zh-CN"/>
        </w:rPr>
        <mc:AlternateContent>
          <mc:Choice Requires="wps">
            <w:drawing>
              <wp:anchor distT="0" distB="0" distL="114300" distR="114300" simplePos="0" relativeHeight="251723776" behindDoc="0" locked="0" layoutInCell="1" allowOverlap="1" wp14:anchorId="6630CF2D" wp14:editId="7988D8E5">
                <wp:simplePos x="0" y="0"/>
                <wp:positionH relativeFrom="margin">
                  <wp:posOffset>3207481</wp:posOffset>
                </wp:positionH>
                <wp:positionV relativeFrom="paragraph">
                  <wp:posOffset>5715</wp:posOffset>
                </wp:positionV>
                <wp:extent cx="0" cy="237849"/>
                <wp:effectExtent l="76200" t="38100" r="57150" b="10160"/>
                <wp:wrapNone/>
                <wp:docPr id="60" name="直接箭头连接符 60"/>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3A7C5A6" id="直接箭头连接符 60" o:spid="_x0000_s1026" type="#_x0000_t32" style="position:absolute;left:0;text-align:left;margin-left:252.55pt;margin-top:.45pt;width:0;height:18.75pt;flip:y;z-index:2517237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" strokecolor="#4472c4 [3204]" strokeweight=".5pt">
                <v:stroke endarrow="block" joinstyle="miter"/>
                <w10:wrap anchorx="margin"/>
              </v:shape>
            </w:pict>
          </mc:Fallback>
        </mc:AlternateContent>
      </w:r>
      <w:r w:rsidR="00A92DC8" w:rsidRPr="00AB7166">
        <w:rPr>
          <w:rFonts w:eastAsia="等线"/>
          <w:bCs/>
          <w:iCs/>
          <w:noProof/>
          <w:lang w:val="en-US" w:eastAsia="zh-CN"/>
        </w:rPr>
        <mc:AlternateContent>
          <mc:Choice Requires="wps">
            <w:drawing>
              <wp:anchor distT="0" distB="0" distL="114300" distR="114300" simplePos="0" relativeHeight="251721728" behindDoc="0" locked="0" layoutInCell="1" allowOverlap="1" wp14:anchorId="11F5CA72" wp14:editId="1D6437A1">
                <wp:simplePos x="0" y="0"/>
                <wp:positionH relativeFrom="column">
                  <wp:posOffset>1552913</wp:posOffset>
                </wp:positionH>
                <wp:positionV relativeFrom="paragraph">
                  <wp:posOffset>13728</wp:posOffset>
                </wp:positionV>
                <wp:extent cx="0" cy="237849"/>
                <wp:effectExtent l="76200" t="38100" r="57150" b="10160"/>
                <wp:wrapNone/>
                <wp:docPr id="61" name="直接箭头连接符 61"/>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1FDAB12" id="直接箭头连接符 61" o:spid="_x0000_s1026" type="#_x0000_t32" style="position:absolute;left:0;text-align:left;margin-left:122.3pt;margin-top:1.1pt;width:0;height:18.75pt;flip:y;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" strokecolor="#4472c4 [3204]" strokeweight=".5pt">
                <v:stroke endarrow="block" joinstyle="miter"/>
              </v:shape>
            </w:pict>
          </mc:Fallback>
        </mc:AlternateContent>
      </w:r>
      <w:r w:rsidR="00A92DC8" w:rsidRPr="00AB7166">
        <w:rPr>
          <w:rFonts w:eastAsia="等线"/>
          <w:b/>
          <w:bCs/>
          <w:iCs/>
          <w:noProof/>
          <w:lang w:val="en-US" w:eastAsia="zh-CN"/>
        </w:rPr>
        <mc:AlternateContent>
          <mc:Choice Requires="wps">
            <w:drawing>
              <wp:anchor distT="0" distB="0" distL="114300" distR="114300" simplePos="0" relativeHeight="251720704" behindDoc="0" locked="0" layoutInCell="1" allowOverlap="1" wp14:anchorId="28B6E884" wp14:editId="0C02DF4E">
                <wp:simplePos x="0" y="0"/>
                <wp:positionH relativeFrom="column">
                  <wp:posOffset>1336539</wp:posOffset>
                </wp:positionH>
                <wp:positionV relativeFrom="paragraph">
                  <wp:posOffset>8453</wp:posOffset>
                </wp:positionV>
                <wp:extent cx="3107903" cy="0"/>
                <wp:effectExtent l="0" t="76200" r="16510" b="95250"/>
                <wp:wrapNone/>
                <wp:docPr id="62" name="直接箭头连接符 62"/>
                <wp:cNvGraphicFramePr/>
                <a:graphic xmlns:a="http://schemas.openxmlformats.org/drawingml/2006/main">
                  <a:graphicData uri="http://schemas.microsoft.com/office/word/2010/wordprocessingShape">
                    <wps:wsp>
                      <wps:cNvCnPr/>
                      <wps:spPr>
                        <a:xfrm>
                          <a:off x="0" y="0"/>
                          <a:ext cx="310790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BCC5A79" id="直接箭头连接符 62" o:spid="_x0000_s1026" type="#_x0000_t32" style="position:absolute;left:0;text-align:left;margin-left:105.25pt;margin-top:.65pt;width:244.7pt;height:0;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" strokecolor="#4472c4 [3204]" strokeweight=".5pt">
                <v:stroke endarrow="block" joinstyle="miter"/>
              </v:shape>
            </w:pict>
          </mc:Fallback>
        </mc:AlternateContent>
      </w:r>
    </w:p>
    <w:p w14:paraId="393F6484" w14:textId="58BBA701" w:rsidR="00F40B6A" w:rsidRPr="009D65D1" w:rsidRDefault="00A92DC8" w:rsidP="00A92DC8">
      <w:pPr>
        <w:shd w:val="clear" w:color="auto" w:fill="FFFFFF"/>
        <w:snapToGrid w:val="0"/>
        <w:jc w:val="both"/>
        <w:rPr>
          <w:rFonts w:eastAsia="等线"/>
          <w:bCs/>
          <w:iCs/>
          <w:shd w:val="clear" w:color="auto" w:fill="FFFFFF"/>
          <w:lang w:eastAsia="zh-CN"/>
        </w:rPr>
      </w:pPr>
      <w:r w:rsidRPr="00AB7166">
        <w:rPr>
          <w:rFonts w:eastAsia="等线"/>
          <w:bCs/>
          <w:iCs/>
          <w:noProof/>
          <w:lang w:val="en-US" w:eastAsia="zh-CN"/>
        </w:rPr>
        <mc:AlternateContent>
          <mc:Choice Requires="wps">
            <w:drawing>
              <wp:anchor distT="0" distB="0" distL="114300" distR="114300" simplePos="0" relativeHeight="251727872" behindDoc="0" locked="0" layoutInCell="1" allowOverlap="1" wp14:anchorId="653D7486" wp14:editId="01AC1392">
                <wp:simplePos x="0" y="0"/>
                <wp:positionH relativeFrom="column">
                  <wp:posOffset>3699264</wp:posOffset>
                </wp:positionH>
                <wp:positionV relativeFrom="paragraph">
                  <wp:posOffset>5370</wp:posOffset>
                </wp:positionV>
                <wp:extent cx="745050" cy="226695"/>
                <wp:effectExtent l="0" t="0" r="0" b="1905"/>
                <wp:wrapNone/>
                <wp:docPr id="63" name="矩形 63"/>
                <wp:cNvGraphicFramePr/>
                <a:graphic xmlns:a="http://schemas.openxmlformats.org/drawingml/2006/main">
                  <a:graphicData uri="http://schemas.microsoft.com/office/word/2010/wordprocessingShape">
                    <wps:wsp>
                      <wps:cNvSpPr/>
                      <wps:spPr>
                        <a:xfrm>
                          <a:off x="0" y="0"/>
                          <a:ext cx="745050"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682BBB"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3</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D7486" id="矩形 63" o:spid="_x0000_s1038" style="position:absolute;left:0;text-align:left;margin-left:291.3pt;margin-top:.4pt;width:58.65pt;height:17.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" filled="f" stroked="f" strokeweight="1pt">
                <v:textbox>
                  <w:txbxContent>
                    <w:p w14:paraId="04682BBB"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3</w:t>
                      </w:r>
                      <w:r>
                        <w:rPr>
                          <w:rFonts w:ascii="等线" w:eastAsia="等线" w:hAnsi="等线" w:hint="eastAsia"/>
                          <w:color w:val="2E74B5" w:themeColor="accent5" w:themeShade="BF"/>
                          <w:lang w:eastAsia="zh-CN"/>
                        </w:rPr>
                        <w:t>√</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726848" behindDoc="0" locked="0" layoutInCell="1" allowOverlap="1" wp14:anchorId="4177882E" wp14:editId="21B012C6">
                <wp:simplePos x="0" y="0"/>
                <wp:positionH relativeFrom="column">
                  <wp:posOffset>2911717</wp:posOffset>
                </wp:positionH>
                <wp:positionV relativeFrom="paragraph">
                  <wp:posOffset>5370</wp:posOffset>
                </wp:positionV>
                <wp:extent cx="755834" cy="226695"/>
                <wp:effectExtent l="0" t="0" r="0" b="1905"/>
                <wp:wrapNone/>
                <wp:docPr id="64" name="矩形 64"/>
                <wp:cNvGraphicFramePr/>
                <a:graphic xmlns:a="http://schemas.openxmlformats.org/drawingml/2006/main">
                  <a:graphicData uri="http://schemas.microsoft.com/office/word/2010/wordprocessingShape">
                    <wps:wsp>
                      <wps:cNvSpPr/>
                      <wps:spPr>
                        <a:xfrm>
                          <a:off x="0" y="0"/>
                          <a:ext cx="755834"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6256B0"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7882E" id="矩形 64" o:spid="_x0000_s1039" style="position:absolute;left:0;text-align:left;margin-left:229.25pt;margin-top:.4pt;width:59.5pt;height:17.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" filled="f" stroked="f" strokeweight="1pt">
                <v:textbox>
                  <w:txbxContent>
                    <w:p w14:paraId="2B6256B0"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725824" behindDoc="0" locked="0" layoutInCell="1" allowOverlap="1" wp14:anchorId="7ACCFA09" wp14:editId="24A12FBF">
                <wp:simplePos x="0" y="0"/>
                <wp:positionH relativeFrom="column">
                  <wp:posOffset>2007888</wp:posOffset>
                </wp:positionH>
                <wp:positionV relativeFrom="paragraph">
                  <wp:posOffset>10656</wp:posOffset>
                </wp:positionV>
                <wp:extent cx="734060" cy="226695"/>
                <wp:effectExtent l="0" t="0" r="0" b="1905"/>
                <wp:wrapNone/>
                <wp:docPr id="65" name="矩形 65"/>
                <wp:cNvGraphicFramePr/>
                <a:graphic xmlns:a="http://schemas.openxmlformats.org/drawingml/2006/main">
                  <a:graphicData uri="http://schemas.microsoft.com/office/word/2010/wordprocessingShape">
                    <wps:wsp>
                      <wps:cNvSpPr/>
                      <wps:spPr>
                        <a:xfrm>
                          <a:off x="0" y="0"/>
                          <a:ext cx="734060"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A468CA"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2</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CFA09" id="矩形 65" o:spid="_x0000_s1040" style="position:absolute;left:0;text-align:left;margin-left:158.1pt;margin-top:.85pt;width:57.8pt;height:17.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" filled="f" stroked="f" strokeweight="1pt">
                <v:textbox>
                  <w:txbxContent>
                    <w:p w14:paraId="76A468CA"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2</w:t>
                      </w:r>
                      <w:r>
                        <w:rPr>
                          <w:rFonts w:ascii="等线" w:eastAsia="等线" w:hAnsi="等线" w:hint="eastAsia"/>
                          <w:color w:val="2E74B5" w:themeColor="accent5" w:themeShade="BF"/>
                          <w:lang w:eastAsia="zh-CN"/>
                        </w:rPr>
                        <w:t>√</w:t>
                      </w:r>
                    </w:p>
                  </w:txbxContent>
                </v:textbox>
              </v:rect>
            </w:pict>
          </mc:Fallback>
        </mc:AlternateContent>
      </w:r>
      <w:r w:rsidRPr="00AB7166">
        <w:rPr>
          <w:rFonts w:eastAsia="等线"/>
          <w:bCs/>
          <w:iCs/>
          <w:noProof/>
          <w:lang w:val="en-US" w:eastAsia="zh-CN"/>
        </w:rPr>
        <mc:AlternateContent>
          <mc:Choice Requires="wps">
            <w:drawing>
              <wp:anchor distT="0" distB="0" distL="114300" distR="114300" simplePos="0" relativeHeight="251724800" behindDoc="0" locked="0" layoutInCell="1" allowOverlap="1" wp14:anchorId="56B16B42" wp14:editId="6F6C97A5">
                <wp:simplePos x="0" y="0"/>
                <wp:positionH relativeFrom="column">
                  <wp:posOffset>1267911</wp:posOffset>
                </wp:positionH>
                <wp:positionV relativeFrom="paragraph">
                  <wp:posOffset>5370</wp:posOffset>
                </wp:positionV>
                <wp:extent cx="739977" cy="226695"/>
                <wp:effectExtent l="0" t="0" r="0" b="1905"/>
                <wp:wrapNone/>
                <wp:docPr id="66" name="矩形 66"/>
                <wp:cNvGraphicFramePr/>
                <a:graphic xmlns:a="http://schemas.openxmlformats.org/drawingml/2006/main">
                  <a:graphicData uri="http://schemas.microsoft.com/office/word/2010/wordprocessingShape">
                    <wps:wsp>
                      <wps:cNvSpPr/>
                      <wps:spPr>
                        <a:xfrm>
                          <a:off x="0" y="0"/>
                          <a:ext cx="739977"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54F8D5"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Beam 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16B42" id="矩形 66" o:spid="_x0000_s1041" style="position:absolute;left:0;text-align:left;margin-left:99.85pt;margin-top:.4pt;width:58.25pt;height:17.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" filled="f" stroked="f" strokeweight="1pt">
                <v:textbox>
                  <w:txbxContent>
                    <w:p w14:paraId="1C54F8D5"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Beam 1</w:t>
                      </w:r>
                      <w:r>
                        <w:rPr>
                          <w:rFonts w:ascii="等线" w:eastAsia="等线" w:hAnsi="等线" w:hint="eastAsia"/>
                          <w:color w:val="2E74B5" w:themeColor="accent5" w:themeShade="BF"/>
                          <w:lang w:eastAsia="zh-CN"/>
                        </w:rPr>
                        <w:t>√</w:t>
                      </w:r>
                    </w:p>
                  </w:txbxContent>
                </v:textbox>
              </v:rect>
            </w:pict>
          </mc:Fallback>
        </mc:AlternateContent>
      </w:r>
    </w:p>
    <w:p w14:paraId="6D7EE04B" w14:textId="00B90171" w:rsidR="00455C1A" w:rsidRPr="006A137A" w:rsidRDefault="0090089B" w:rsidP="009F2E90">
      <w:pPr>
        <w:shd w:val="clear" w:color="auto" w:fill="FFFFFF"/>
        <w:snapToGrid w:val="0"/>
        <w:rPr>
          <w:rFonts w:eastAsia="等线"/>
          <w:bCs/>
          <w:iCs/>
          <w:shd w:val="clear" w:color="auto" w:fill="FFFFFF"/>
          <w:lang w:eastAsia="zh-CN"/>
        </w:rPr>
      </w:pPr>
      <w:r w:rsidRPr="006A137A">
        <w:t xml:space="preserve">In </w:t>
      </w:r>
      <w:r w:rsidR="00AC7EC7" w:rsidRPr="006A137A">
        <w:t>o</w:t>
      </w:r>
      <w:r w:rsidR="009309D6" w:rsidRPr="006A137A">
        <w:t>ption</w:t>
      </w:r>
      <w:r w:rsidR="00AC7EC7" w:rsidRPr="006A137A">
        <w:t xml:space="preserve"> </w:t>
      </w:r>
      <w:r w:rsidRPr="006A137A">
        <w:t>1, the time window is defined per beam</w:t>
      </w:r>
      <w:r w:rsidR="00455C1A" w:rsidRPr="006A137A">
        <w:rPr>
          <w:rFonts w:eastAsia="等线"/>
          <w:bCs/>
          <w:iCs/>
          <w:shd w:val="clear" w:color="auto" w:fill="FFFFFF"/>
          <w:lang w:eastAsia="zh-CN"/>
        </w:rPr>
        <w:t xml:space="preserve">. </w:t>
      </w:r>
      <w:r w:rsidRPr="006A137A">
        <w:rPr>
          <w:rFonts w:eastAsia="等线"/>
          <w:bCs/>
          <w:iCs/>
          <w:shd w:val="clear" w:color="auto" w:fill="FFFFFF"/>
          <w:lang w:eastAsia="zh-CN"/>
        </w:rPr>
        <w:t>In</w:t>
      </w:r>
      <w:r w:rsidR="00455C1A" w:rsidRPr="006A137A">
        <w:rPr>
          <w:rFonts w:eastAsia="等线"/>
          <w:bCs/>
          <w:iCs/>
          <w:shd w:val="clear" w:color="auto" w:fill="FFFFFF"/>
          <w:lang w:eastAsia="zh-CN"/>
        </w:rPr>
        <w:t xml:space="preserve"> </w:t>
      </w:r>
      <w:r w:rsidR="00AC7EC7" w:rsidRPr="006A137A">
        <w:rPr>
          <w:rFonts w:eastAsia="等线"/>
          <w:bCs/>
          <w:iCs/>
          <w:shd w:val="clear" w:color="auto" w:fill="FFFFFF"/>
          <w:lang w:eastAsia="zh-CN"/>
        </w:rPr>
        <w:t>o</w:t>
      </w:r>
      <w:r w:rsidR="009309D6" w:rsidRPr="006A137A">
        <w:rPr>
          <w:rFonts w:eastAsia="等线"/>
          <w:bCs/>
          <w:iCs/>
          <w:shd w:val="clear" w:color="auto" w:fill="FFFFFF"/>
          <w:lang w:eastAsia="zh-CN"/>
        </w:rPr>
        <w:t>ption</w:t>
      </w:r>
      <w:r w:rsidR="00AC7EC7" w:rsidRPr="006A137A">
        <w:rPr>
          <w:rFonts w:eastAsia="等线"/>
          <w:bCs/>
          <w:iCs/>
          <w:shd w:val="clear" w:color="auto" w:fill="FFFFFF"/>
          <w:lang w:eastAsia="zh-CN"/>
        </w:rPr>
        <w:t xml:space="preserve"> </w:t>
      </w:r>
      <w:r w:rsidR="00455C1A" w:rsidRPr="006A137A">
        <w:rPr>
          <w:rFonts w:eastAsia="等线"/>
          <w:bCs/>
          <w:iCs/>
          <w:shd w:val="clear" w:color="auto" w:fill="FFFFFF"/>
          <w:lang w:eastAsia="zh-CN"/>
        </w:rPr>
        <w:t xml:space="preserve">2, </w:t>
      </w:r>
      <w:r w:rsidRPr="006A137A">
        <w:t>the time window is defined per event type</w:t>
      </w:r>
      <w:r w:rsidR="00455C1A" w:rsidRPr="006A137A">
        <w:rPr>
          <w:rFonts w:eastAsia="等线"/>
          <w:bCs/>
          <w:iCs/>
          <w:shd w:val="clear" w:color="auto" w:fill="FFFFFF"/>
          <w:lang w:eastAsia="zh-CN"/>
        </w:rPr>
        <w:t xml:space="preserve">, any beam which satisfies the event conditions can be considered as </w:t>
      </w:r>
      <w:r w:rsidR="00AC7EC7" w:rsidRPr="006A137A">
        <w:rPr>
          <w:rFonts w:eastAsia="等线"/>
          <w:bCs/>
          <w:iCs/>
          <w:shd w:val="clear" w:color="auto" w:fill="FFFFFF"/>
          <w:lang w:eastAsia="zh-CN"/>
        </w:rPr>
        <w:t xml:space="preserve">an </w:t>
      </w:r>
      <w:r w:rsidR="00455C1A" w:rsidRPr="006A137A">
        <w:rPr>
          <w:rFonts w:eastAsia="等线"/>
          <w:bCs/>
          <w:iCs/>
          <w:shd w:val="clear" w:color="auto" w:fill="FFFFFF"/>
          <w:lang w:eastAsia="zh-CN"/>
        </w:rPr>
        <w:t xml:space="preserve">event instance. Compared </w:t>
      </w:r>
      <w:r w:rsidR="00AC7EC7" w:rsidRPr="006A137A">
        <w:rPr>
          <w:rFonts w:eastAsia="等线"/>
          <w:bCs/>
          <w:iCs/>
          <w:shd w:val="clear" w:color="auto" w:fill="FFFFFF"/>
          <w:lang w:eastAsia="zh-CN"/>
        </w:rPr>
        <w:t>with</w:t>
      </w:r>
      <w:r w:rsidR="00455C1A" w:rsidRPr="006A137A">
        <w:rPr>
          <w:rFonts w:eastAsia="等线"/>
          <w:bCs/>
          <w:iCs/>
          <w:shd w:val="clear" w:color="auto" w:fill="FFFFFF"/>
          <w:lang w:eastAsia="zh-CN"/>
        </w:rPr>
        <w:t xml:space="preserve"> </w:t>
      </w:r>
      <w:r w:rsidR="00AC7EC7" w:rsidRPr="006A137A">
        <w:rPr>
          <w:rFonts w:eastAsia="等线"/>
          <w:bCs/>
          <w:iCs/>
          <w:shd w:val="clear" w:color="auto" w:fill="FFFFFF"/>
          <w:lang w:eastAsia="zh-CN"/>
        </w:rPr>
        <w:t>o</w:t>
      </w:r>
      <w:r w:rsidR="00EC62D6" w:rsidRPr="006A137A">
        <w:rPr>
          <w:rFonts w:eastAsia="等线"/>
          <w:bCs/>
          <w:iCs/>
          <w:shd w:val="clear" w:color="auto" w:fill="FFFFFF"/>
          <w:lang w:eastAsia="zh-CN"/>
        </w:rPr>
        <w:t>ption</w:t>
      </w:r>
      <w:r w:rsidR="00AC7EC7" w:rsidRPr="006A137A">
        <w:rPr>
          <w:rFonts w:eastAsia="等线"/>
          <w:bCs/>
          <w:iCs/>
          <w:shd w:val="clear" w:color="auto" w:fill="FFFFFF"/>
          <w:lang w:eastAsia="zh-CN"/>
        </w:rPr>
        <w:t xml:space="preserve"> </w:t>
      </w:r>
      <w:r w:rsidR="009309D6" w:rsidRPr="006A137A">
        <w:rPr>
          <w:rFonts w:eastAsia="等线"/>
          <w:bCs/>
          <w:iCs/>
          <w:shd w:val="clear" w:color="auto" w:fill="FFFFFF"/>
          <w:lang w:eastAsia="zh-CN"/>
        </w:rPr>
        <w:t>1</w:t>
      </w:r>
      <w:r w:rsidR="00455C1A" w:rsidRPr="006A137A">
        <w:rPr>
          <w:rFonts w:eastAsia="等线"/>
          <w:bCs/>
          <w:iCs/>
          <w:shd w:val="clear" w:color="auto" w:fill="FFFFFF"/>
          <w:lang w:eastAsia="zh-CN"/>
        </w:rPr>
        <w:t xml:space="preserve">, the benefit of </w:t>
      </w:r>
      <w:r w:rsidR="00AC7EC7" w:rsidRPr="006A137A">
        <w:rPr>
          <w:rFonts w:eastAsia="等线"/>
          <w:bCs/>
          <w:iCs/>
          <w:shd w:val="clear" w:color="auto" w:fill="FFFFFF"/>
          <w:lang w:eastAsia="zh-CN"/>
        </w:rPr>
        <w:t>o</w:t>
      </w:r>
      <w:r w:rsidR="00EC62D6" w:rsidRPr="006A137A">
        <w:rPr>
          <w:rFonts w:eastAsia="等线"/>
          <w:bCs/>
          <w:iCs/>
          <w:shd w:val="clear" w:color="auto" w:fill="FFFFFF"/>
          <w:lang w:eastAsia="zh-CN"/>
        </w:rPr>
        <w:t>ption</w:t>
      </w:r>
      <w:r w:rsidR="00AC7EC7" w:rsidRPr="006A137A">
        <w:rPr>
          <w:rFonts w:eastAsia="等线"/>
          <w:bCs/>
          <w:iCs/>
          <w:shd w:val="clear" w:color="auto" w:fill="FFFFFF"/>
          <w:lang w:eastAsia="zh-CN"/>
        </w:rPr>
        <w:t xml:space="preserve"> </w:t>
      </w:r>
      <w:r w:rsidR="009309D6" w:rsidRPr="006A137A">
        <w:rPr>
          <w:rFonts w:eastAsia="等线"/>
          <w:bCs/>
          <w:iCs/>
          <w:shd w:val="clear" w:color="auto" w:fill="FFFFFF"/>
          <w:lang w:eastAsia="zh-CN"/>
        </w:rPr>
        <w:t>2</w:t>
      </w:r>
      <w:r w:rsidR="00455C1A" w:rsidRPr="006A137A">
        <w:rPr>
          <w:rFonts w:eastAsia="等线"/>
          <w:bCs/>
          <w:iCs/>
          <w:shd w:val="clear" w:color="auto" w:fill="FFFFFF"/>
          <w:lang w:eastAsia="zh-CN"/>
        </w:rPr>
        <w:t xml:space="preserve"> is that the network </w:t>
      </w:r>
      <w:r w:rsidR="00173DB7" w:rsidRPr="006A137A">
        <w:rPr>
          <w:rFonts w:eastAsia="等线"/>
          <w:bCs/>
          <w:iCs/>
          <w:shd w:val="clear" w:color="auto" w:fill="FFFFFF"/>
          <w:lang w:eastAsia="zh-CN"/>
        </w:rPr>
        <w:t>is able to</w:t>
      </w:r>
      <w:r w:rsidR="00455C1A" w:rsidRPr="006A137A">
        <w:rPr>
          <w:rFonts w:eastAsia="等线"/>
          <w:bCs/>
          <w:iCs/>
          <w:shd w:val="clear" w:color="auto" w:fill="FFFFFF"/>
          <w:lang w:eastAsia="zh-CN"/>
        </w:rPr>
        <w:t xml:space="preserve"> receive the beam report in time. </w:t>
      </w:r>
      <w:r w:rsidRPr="006A137A">
        <w:rPr>
          <w:rFonts w:eastAsia="等线"/>
          <w:bCs/>
          <w:iCs/>
          <w:shd w:val="clear" w:color="auto" w:fill="FFFFFF"/>
          <w:lang w:eastAsia="zh-CN"/>
        </w:rPr>
        <w:t>For this part, MIMO and LTM should also be captured together to simplify the specification.</w:t>
      </w:r>
    </w:p>
    <w:p w14:paraId="159F74E9" w14:textId="5881BD96" w:rsidR="00A23AA9" w:rsidRPr="006A137A" w:rsidRDefault="00A23AA9" w:rsidP="00A23AA9">
      <w:pPr>
        <w:shd w:val="clear" w:color="auto" w:fill="FFFFFF"/>
        <w:snapToGrid w:val="0"/>
        <w:jc w:val="both"/>
        <w:rPr>
          <w:b/>
        </w:rPr>
      </w:pPr>
      <w:r w:rsidRPr="006A137A">
        <w:rPr>
          <w:rFonts w:eastAsiaTheme="minorEastAsia"/>
          <w:b/>
          <w:bCs/>
          <w:iCs/>
          <w:shd w:val="clear" w:color="auto" w:fill="FFFFFF"/>
        </w:rPr>
        <w:t xml:space="preserve">Proposal </w:t>
      </w:r>
      <w:r w:rsidR="009309D6" w:rsidRPr="006A137A">
        <w:rPr>
          <w:rFonts w:eastAsiaTheme="minorEastAsia"/>
          <w:b/>
          <w:bCs/>
          <w:iCs/>
          <w:shd w:val="clear" w:color="auto" w:fill="FFFFFF"/>
        </w:rPr>
        <w:t>2b</w:t>
      </w:r>
      <w:r w:rsidRPr="006A137A">
        <w:rPr>
          <w:rFonts w:eastAsia="等线"/>
          <w:b/>
          <w:bCs/>
          <w:iCs/>
          <w:shd w:val="clear" w:color="auto" w:fill="FFFFFF"/>
          <w:lang w:eastAsia="zh-CN"/>
        </w:rPr>
        <w:t xml:space="preserve">: </w:t>
      </w:r>
      <w:r w:rsidR="009309D6" w:rsidRPr="006A137A">
        <w:rPr>
          <w:rFonts w:eastAsia="等线"/>
          <w:b/>
          <w:bCs/>
          <w:iCs/>
          <w:shd w:val="clear" w:color="auto" w:fill="FFFFFF"/>
          <w:lang w:eastAsia="zh-CN"/>
        </w:rPr>
        <w:t xml:space="preserve">For UEIBM, </w:t>
      </w:r>
      <w:r w:rsidR="009309D6" w:rsidRPr="006A137A">
        <w:rPr>
          <w:b/>
        </w:rPr>
        <w:t xml:space="preserve">discuss how to maintain the counter for trigger event determination. </w:t>
      </w:r>
    </w:p>
    <w:p w14:paraId="60BDE536" w14:textId="6C916B61" w:rsidR="00A23AA9" w:rsidRPr="006A137A" w:rsidRDefault="009309D6" w:rsidP="00A23AA9">
      <w:pPr>
        <w:pStyle w:val="af3"/>
        <w:numPr>
          <w:ilvl w:val="0"/>
          <w:numId w:val="22"/>
        </w:numPr>
        <w:shd w:val="clear" w:color="auto" w:fill="FFFFFF"/>
        <w:snapToGrid w:val="0"/>
        <w:ind w:firstLineChars="0"/>
        <w:jc w:val="both"/>
        <w:rPr>
          <w:rFonts w:eastAsia="等线"/>
          <w:b/>
          <w:bCs/>
          <w:iCs/>
          <w:shd w:val="clear" w:color="auto" w:fill="FFFFFF"/>
          <w:lang w:eastAsia="zh-CN"/>
        </w:rPr>
      </w:pPr>
      <w:r w:rsidRPr="006A137A">
        <w:rPr>
          <w:rFonts w:eastAsia="等线"/>
          <w:b/>
          <w:bCs/>
          <w:iCs/>
          <w:shd w:val="clear" w:color="auto" w:fill="FFFFFF"/>
          <w:lang w:eastAsia="zh-CN"/>
        </w:rPr>
        <w:t>O</w:t>
      </w:r>
      <w:r w:rsidR="00951C10" w:rsidRPr="006A137A">
        <w:rPr>
          <w:rFonts w:eastAsia="等线"/>
          <w:b/>
          <w:bCs/>
          <w:iCs/>
          <w:shd w:val="clear" w:color="auto" w:fill="FFFFFF"/>
          <w:lang w:eastAsia="zh-CN"/>
        </w:rPr>
        <w:t>ption-</w:t>
      </w:r>
      <w:r w:rsidRPr="006A137A">
        <w:rPr>
          <w:rFonts w:eastAsia="等线"/>
          <w:b/>
          <w:bCs/>
          <w:iCs/>
          <w:shd w:val="clear" w:color="auto" w:fill="FFFFFF"/>
          <w:lang w:eastAsia="zh-CN"/>
        </w:rPr>
        <w:t>1</w:t>
      </w:r>
      <w:r w:rsidR="00A23AA9" w:rsidRPr="006A137A">
        <w:rPr>
          <w:rFonts w:eastAsia="等线"/>
          <w:b/>
          <w:bCs/>
          <w:iCs/>
          <w:shd w:val="clear" w:color="auto" w:fill="FFFFFF"/>
          <w:lang w:eastAsia="zh-CN"/>
        </w:rPr>
        <w:t>: only event instances for the same beam as the first event instance are counted.</w:t>
      </w:r>
    </w:p>
    <w:p w14:paraId="6D3C6F46" w14:textId="21D154BD" w:rsidR="00A23AA9" w:rsidRPr="006A137A" w:rsidRDefault="00951C10" w:rsidP="00A23AA9">
      <w:pPr>
        <w:pStyle w:val="af3"/>
        <w:numPr>
          <w:ilvl w:val="0"/>
          <w:numId w:val="22"/>
        </w:numPr>
        <w:shd w:val="clear" w:color="auto" w:fill="FFFFFF"/>
        <w:snapToGrid w:val="0"/>
        <w:ind w:firstLineChars="0"/>
        <w:jc w:val="both"/>
        <w:rPr>
          <w:rFonts w:eastAsia="等线"/>
          <w:b/>
          <w:bCs/>
          <w:iCs/>
          <w:shd w:val="clear" w:color="auto" w:fill="FFFFFF"/>
          <w:lang w:eastAsia="zh-CN"/>
        </w:rPr>
      </w:pPr>
      <w:r w:rsidRPr="006A137A">
        <w:rPr>
          <w:rFonts w:eastAsia="等线"/>
          <w:b/>
          <w:bCs/>
          <w:iCs/>
          <w:shd w:val="clear" w:color="auto" w:fill="FFFFFF"/>
          <w:lang w:eastAsia="zh-CN"/>
        </w:rPr>
        <w:t>Option-2</w:t>
      </w:r>
      <w:r w:rsidR="00A23AA9" w:rsidRPr="006A137A">
        <w:rPr>
          <w:rFonts w:eastAsia="等线"/>
          <w:b/>
          <w:bCs/>
          <w:iCs/>
          <w:shd w:val="clear" w:color="auto" w:fill="FFFFFF"/>
          <w:lang w:eastAsia="zh-CN"/>
        </w:rPr>
        <w:t>: any event instances are counted; the beam may be different between first event instance and subsequent event instance.</w:t>
      </w:r>
    </w:p>
    <w:p w14:paraId="0413AE98" w14:textId="00334625" w:rsidR="00041547" w:rsidRPr="006A137A" w:rsidRDefault="00041547" w:rsidP="00714B64">
      <w:pPr>
        <w:pStyle w:val="2"/>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ab/>
      </w:r>
      <w:r w:rsidR="009E0CD9" w:rsidRPr="006A137A">
        <w:rPr>
          <w:rFonts w:eastAsia="宋体"/>
          <w:lang w:eastAsia="zh-CN"/>
        </w:rPr>
        <w:t xml:space="preserve">Beam </w:t>
      </w:r>
      <w:r w:rsidR="00AC7EC7" w:rsidRPr="006A137A">
        <w:rPr>
          <w:rFonts w:eastAsia="宋体"/>
          <w:lang w:eastAsia="zh-CN"/>
        </w:rPr>
        <w:t>r</w:t>
      </w:r>
      <w:r w:rsidR="00095BA7" w:rsidRPr="006A137A">
        <w:rPr>
          <w:rFonts w:eastAsia="宋体"/>
          <w:lang w:eastAsia="zh-CN"/>
        </w:rPr>
        <w:t>eporting</w:t>
      </w:r>
      <w:r w:rsidR="004D76A3" w:rsidRPr="006A137A">
        <w:rPr>
          <w:rFonts w:eastAsia="宋体"/>
          <w:lang w:eastAsia="zh-CN"/>
        </w:rPr>
        <w:t xml:space="preserve"> and </w:t>
      </w:r>
      <w:r w:rsidR="00590819" w:rsidRPr="006A137A">
        <w:rPr>
          <w:rFonts w:eastAsia="宋体"/>
          <w:lang w:eastAsia="zh-CN"/>
        </w:rPr>
        <w:t xml:space="preserve">UL </w:t>
      </w:r>
      <w:r w:rsidR="00AC7EC7" w:rsidRPr="006A137A">
        <w:rPr>
          <w:rFonts w:eastAsia="宋体"/>
          <w:lang w:eastAsia="zh-CN"/>
        </w:rPr>
        <w:t>t</w:t>
      </w:r>
      <w:r w:rsidR="004D76A3" w:rsidRPr="006A137A">
        <w:rPr>
          <w:rFonts w:eastAsia="宋体"/>
          <w:lang w:eastAsia="zh-CN"/>
        </w:rPr>
        <w:t>ransmission</w:t>
      </w:r>
    </w:p>
    <w:p w14:paraId="35C0A05C" w14:textId="6BBCEF23" w:rsidR="009E0E6E" w:rsidRPr="006A137A" w:rsidRDefault="00AC7EC7" w:rsidP="00B16C7C">
      <w:pPr>
        <w:rPr>
          <w:rFonts w:eastAsia="宋体"/>
          <w:lang w:eastAsia="zh-CN"/>
        </w:rPr>
      </w:pPr>
      <w:r w:rsidRPr="006A137A">
        <w:rPr>
          <w:rFonts w:eastAsia="宋体"/>
          <w:lang w:eastAsia="zh-CN"/>
        </w:rPr>
        <w:t xml:space="preserve">For MIMO, </w:t>
      </w:r>
      <w:r w:rsidRPr="006A137A">
        <w:t xml:space="preserve">the </w:t>
      </w:r>
      <w:r w:rsidR="009E0E6E" w:rsidRPr="006A137A">
        <w:t>UE send</w:t>
      </w:r>
      <w:r w:rsidRPr="006A137A">
        <w:t>s</w:t>
      </w:r>
      <w:r w:rsidR="009E0E6E" w:rsidRPr="006A137A">
        <w:t xml:space="preserve"> the L1 report to the network using UCI. </w:t>
      </w:r>
      <w:r w:rsidR="000422EC" w:rsidRPr="006A137A">
        <w:t>T</w:t>
      </w:r>
      <w:r w:rsidR="009E0E6E" w:rsidRPr="006A137A">
        <w:t>wo modes (Mode-A and Mode-B) have been agreed by RAN1.</w:t>
      </w:r>
    </w:p>
    <w:p w14:paraId="21D498FF" w14:textId="79F3307F" w:rsidR="000422EC" w:rsidRPr="006A137A" w:rsidRDefault="00604FBB" w:rsidP="000422EC">
      <w:pPr>
        <w:rPr>
          <w:rFonts w:eastAsia="宋体"/>
          <w:lang w:eastAsia="zh-CN"/>
        </w:rPr>
      </w:pPr>
      <w:r w:rsidRPr="006A137A">
        <w:rPr>
          <w:rFonts w:eastAsia="宋体"/>
          <w:lang w:eastAsia="zh-CN"/>
        </w:rPr>
        <w:t>During RAN1 discussion</w:t>
      </w:r>
      <w:r w:rsidR="00AC7EC7" w:rsidRPr="006A137A">
        <w:rPr>
          <w:rFonts w:eastAsia="宋体"/>
          <w:lang w:eastAsia="zh-CN"/>
        </w:rPr>
        <w:t>s</w:t>
      </w:r>
      <w:r w:rsidRPr="006A137A">
        <w:rPr>
          <w:rFonts w:eastAsia="宋体"/>
          <w:lang w:eastAsia="zh-CN"/>
        </w:rPr>
        <w:t xml:space="preserve">, </w:t>
      </w:r>
      <w:r w:rsidR="000422EC" w:rsidRPr="006A137A">
        <w:t>an alternative option of transmitting the beam report via a MAC CE (Option-1) was considered but ultimately</w:t>
      </w:r>
      <w:r w:rsidR="006471CA" w:rsidRPr="006A137A">
        <w:t xml:space="preserve"> excluded</w:t>
      </w:r>
      <w:r w:rsidR="000422EC" w:rsidRPr="006A137A">
        <w:t>. This decision was guided by a WID which explicitly assumes the reuse of the legacy CSI</w:t>
      </w:r>
      <w:r w:rsidR="00AC7EC7" w:rsidRPr="006A137A">
        <w:t>-RS</w:t>
      </w:r>
      <w:r w:rsidR="000422EC" w:rsidRPr="006A137A">
        <w:t xml:space="preserve"> measurement and reporting framework, where CSI</w:t>
      </w:r>
      <w:r w:rsidR="00AC7EC7" w:rsidRPr="006A137A">
        <w:t>-RS</w:t>
      </w:r>
      <w:r w:rsidR="000422EC" w:rsidRPr="006A137A">
        <w:t xml:space="preserve"> reports are transmitted via UCI. Given that UCI serves as a suitable container for these reports, the reuse of UCI </w:t>
      </w:r>
      <w:r w:rsidR="00AC7EC7" w:rsidRPr="006A137A">
        <w:t>was</w:t>
      </w:r>
      <w:r w:rsidR="000422EC" w:rsidRPr="006A137A">
        <w:t xml:space="preserve"> considered a reasonable approach.</w:t>
      </w:r>
    </w:p>
    <w:p w14:paraId="50D12065" w14:textId="627B42B6" w:rsidR="000422EC" w:rsidRPr="006A137A" w:rsidRDefault="000422EC" w:rsidP="00D15216">
      <w:r w:rsidRPr="006A137A">
        <w:t>For the UCI-based beam reporting, three options were listed during the discussions:</w:t>
      </w:r>
    </w:p>
    <w:p w14:paraId="0B4307EA" w14:textId="547A5545" w:rsidR="00D15216" w:rsidRPr="006A137A" w:rsidRDefault="00D15216" w:rsidP="00D15216">
      <w:pPr>
        <w:rPr>
          <w:rFonts w:eastAsia="宋体"/>
          <w:lang w:eastAsia="zh-CN"/>
        </w:rPr>
      </w:pPr>
      <w:r w:rsidRPr="006A137A">
        <w:rPr>
          <w:rFonts w:eastAsia="宋体"/>
          <w:lang w:eastAsia="zh-CN"/>
        </w:rPr>
        <w:t>•</w:t>
      </w:r>
      <w:r w:rsidRPr="006A137A">
        <w:rPr>
          <w:rFonts w:eastAsia="宋体"/>
          <w:lang w:eastAsia="zh-CN"/>
        </w:rPr>
        <w:tab/>
      </w:r>
      <w:r w:rsidR="009D65D1">
        <w:rPr>
          <w:rFonts w:eastAsia="宋体"/>
          <w:lang w:eastAsia="zh-CN"/>
        </w:rPr>
        <w:t>O</w:t>
      </w:r>
      <w:r w:rsidRPr="006A137A">
        <w:rPr>
          <w:rFonts w:eastAsia="宋体"/>
          <w:lang w:eastAsia="zh-CN"/>
        </w:rPr>
        <w:t>ption</w:t>
      </w:r>
      <w:r w:rsidR="009D65D1">
        <w:rPr>
          <w:rFonts w:eastAsia="宋体"/>
          <w:lang w:eastAsia="zh-CN"/>
        </w:rPr>
        <w:t xml:space="preserve"> </w:t>
      </w:r>
      <w:r w:rsidRPr="006A137A">
        <w:rPr>
          <w:rFonts w:eastAsia="宋体"/>
          <w:lang w:eastAsia="zh-CN"/>
        </w:rPr>
        <w:t>2 (</w:t>
      </w:r>
      <w:r w:rsidR="009D65D1">
        <w:rPr>
          <w:rFonts w:eastAsia="宋体"/>
          <w:lang w:eastAsia="zh-CN"/>
        </w:rPr>
        <w:t>m</w:t>
      </w:r>
      <w:r w:rsidRPr="009D65D1">
        <w:rPr>
          <w:rFonts w:eastAsia="宋体"/>
          <w:lang w:eastAsia="zh-CN"/>
        </w:rPr>
        <w:t>ode</w:t>
      </w:r>
      <w:r w:rsidR="009D65D1">
        <w:rPr>
          <w:rFonts w:eastAsia="宋体"/>
          <w:lang w:eastAsia="zh-CN"/>
        </w:rPr>
        <w:t xml:space="preserve"> </w:t>
      </w:r>
      <w:r w:rsidRPr="009D65D1">
        <w:rPr>
          <w:rFonts w:eastAsia="宋体"/>
          <w:lang w:eastAsia="zh-CN"/>
        </w:rPr>
        <w:t xml:space="preserve">A): beam report is transmitted </w:t>
      </w:r>
      <w:r w:rsidR="000422EC" w:rsidRPr="009D65D1">
        <w:rPr>
          <w:rFonts w:eastAsia="宋体"/>
          <w:lang w:eastAsia="zh-CN"/>
        </w:rPr>
        <w:t>in</w:t>
      </w:r>
      <w:r w:rsidRPr="006A137A">
        <w:rPr>
          <w:rFonts w:eastAsia="宋体"/>
          <w:lang w:eastAsia="zh-CN"/>
        </w:rPr>
        <w:t xml:space="preserve"> a UCI in dynamically allocated UL resource.</w:t>
      </w:r>
    </w:p>
    <w:p w14:paraId="6897A51E" w14:textId="26F9CF82" w:rsidR="00D15216" w:rsidRPr="009D65D1" w:rsidRDefault="00D15216" w:rsidP="00D15216">
      <w:pPr>
        <w:rPr>
          <w:rFonts w:eastAsia="宋体"/>
          <w:lang w:eastAsia="zh-CN"/>
        </w:rPr>
      </w:pPr>
      <w:r w:rsidRPr="006A137A">
        <w:rPr>
          <w:rFonts w:eastAsia="宋体"/>
          <w:lang w:eastAsia="zh-CN"/>
        </w:rPr>
        <w:t>•</w:t>
      </w:r>
      <w:r w:rsidRPr="006A137A">
        <w:rPr>
          <w:rFonts w:eastAsia="宋体"/>
          <w:lang w:eastAsia="zh-CN"/>
        </w:rPr>
        <w:tab/>
      </w:r>
      <w:r w:rsidR="009D65D1" w:rsidRPr="006A137A">
        <w:rPr>
          <w:rFonts w:eastAsia="宋体"/>
          <w:lang w:eastAsia="zh-CN"/>
        </w:rPr>
        <w:t>Option</w:t>
      </w:r>
      <w:r w:rsidR="009D65D1">
        <w:rPr>
          <w:rFonts w:eastAsia="宋体"/>
          <w:lang w:eastAsia="zh-CN"/>
        </w:rPr>
        <w:t xml:space="preserve"> </w:t>
      </w:r>
      <w:r w:rsidRPr="006A137A">
        <w:rPr>
          <w:rFonts w:eastAsia="宋体"/>
          <w:lang w:eastAsia="zh-CN"/>
        </w:rPr>
        <w:t>3 (</w:t>
      </w:r>
      <w:r w:rsidR="009D65D1">
        <w:rPr>
          <w:rFonts w:eastAsia="宋体"/>
          <w:lang w:eastAsia="zh-CN"/>
        </w:rPr>
        <w:t>m</w:t>
      </w:r>
      <w:r w:rsidRPr="009D65D1">
        <w:rPr>
          <w:rFonts w:eastAsia="宋体"/>
          <w:lang w:eastAsia="zh-CN"/>
        </w:rPr>
        <w:t>ode</w:t>
      </w:r>
      <w:r w:rsidR="009D65D1">
        <w:rPr>
          <w:rFonts w:eastAsia="宋体"/>
          <w:lang w:eastAsia="zh-CN"/>
        </w:rPr>
        <w:t xml:space="preserve"> </w:t>
      </w:r>
      <w:r w:rsidRPr="009D65D1">
        <w:rPr>
          <w:rFonts w:eastAsia="宋体"/>
          <w:lang w:eastAsia="zh-CN"/>
        </w:rPr>
        <w:t>B): beam report is transmitted in a UCI in pre-configured UL resources.</w:t>
      </w:r>
    </w:p>
    <w:p w14:paraId="19B6AA00" w14:textId="37E034C3" w:rsidR="00D15216" w:rsidRPr="006A137A" w:rsidRDefault="00D15216" w:rsidP="00D15216">
      <w:pPr>
        <w:rPr>
          <w:rFonts w:eastAsia="宋体"/>
          <w:lang w:eastAsia="zh-CN"/>
        </w:rPr>
      </w:pPr>
      <w:r w:rsidRPr="009D65D1">
        <w:rPr>
          <w:rFonts w:eastAsia="宋体"/>
          <w:lang w:eastAsia="zh-CN"/>
        </w:rPr>
        <w:t>•</w:t>
      </w:r>
      <w:r w:rsidRPr="009D65D1">
        <w:rPr>
          <w:rFonts w:eastAsia="宋体"/>
          <w:lang w:eastAsia="zh-CN"/>
        </w:rPr>
        <w:tab/>
      </w:r>
      <w:r w:rsidR="009D65D1" w:rsidRPr="009D65D1">
        <w:rPr>
          <w:rFonts w:eastAsia="宋体"/>
          <w:lang w:eastAsia="zh-CN"/>
        </w:rPr>
        <w:t>O</w:t>
      </w:r>
      <w:r w:rsidR="009D65D1">
        <w:rPr>
          <w:rFonts w:eastAsia="宋体"/>
          <w:lang w:eastAsia="zh-CN"/>
        </w:rPr>
        <w:t>p</w:t>
      </w:r>
      <w:r w:rsidR="009D65D1" w:rsidRPr="009D65D1">
        <w:rPr>
          <w:rFonts w:eastAsia="宋体"/>
          <w:lang w:eastAsia="zh-CN"/>
        </w:rPr>
        <w:t>tion</w:t>
      </w:r>
      <w:r w:rsidR="009D65D1">
        <w:rPr>
          <w:rFonts w:eastAsia="宋体"/>
          <w:lang w:eastAsia="zh-CN"/>
        </w:rPr>
        <w:t xml:space="preserve"> </w:t>
      </w:r>
      <w:r w:rsidRPr="009D65D1">
        <w:rPr>
          <w:rFonts w:eastAsia="宋体"/>
          <w:lang w:eastAsia="zh-CN"/>
        </w:rPr>
        <w:t>4: beam report is transmitted in a UCI in pre-configured UL resources</w:t>
      </w:r>
      <w:r w:rsidR="000422EC" w:rsidRPr="009D65D1">
        <w:t xml:space="preserve"> not specifically </w:t>
      </w:r>
      <w:r w:rsidRPr="006A137A">
        <w:rPr>
          <w:rFonts w:eastAsia="宋体"/>
          <w:lang w:eastAsia="zh-CN"/>
        </w:rPr>
        <w:t>dedicated for UEI beam report.</w:t>
      </w:r>
    </w:p>
    <w:p w14:paraId="6DCB45BE" w14:textId="45A4A126" w:rsidR="000422EC" w:rsidRPr="006A137A" w:rsidRDefault="000422EC" w:rsidP="00D15216">
      <w:r w:rsidRPr="006A137A">
        <w:t>Initiall</w:t>
      </w:r>
      <w:r w:rsidRPr="00E57F5B">
        <w:rPr>
          <w:bCs/>
        </w:rPr>
        <w:t>y</w:t>
      </w:r>
      <w:r w:rsidRPr="009D65D1">
        <w:rPr>
          <w:b/>
        </w:rPr>
        <w:t xml:space="preserve">, </w:t>
      </w:r>
      <w:r w:rsidR="009D65D1">
        <w:rPr>
          <w:rStyle w:val="af"/>
          <w:b w:val="0"/>
        </w:rPr>
        <w:t>o</w:t>
      </w:r>
      <w:r w:rsidRPr="006A137A">
        <w:rPr>
          <w:rStyle w:val="af"/>
          <w:b w:val="0"/>
        </w:rPr>
        <w:t>ption</w:t>
      </w:r>
      <w:r w:rsidR="009D65D1">
        <w:rPr>
          <w:rStyle w:val="af"/>
          <w:b w:val="0"/>
        </w:rPr>
        <w:t xml:space="preserve"> </w:t>
      </w:r>
      <w:r w:rsidRPr="006A137A">
        <w:rPr>
          <w:rStyle w:val="af"/>
          <w:b w:val="0"/>
        </w:rPr>
        <w:t>3 (</w:t>
      </w:r>
      <w:r w:rsidR="009D65D1">
        <w:rPr>
          <w:rStyle w:val="af"/>
          <w:b w:val="0"/>
        </w:rPr>
        <w:t>m</w:t>
      </w:r>
      <w:r w:rsidR="009D65D1" w:rsidRPr="006A137A">
        <w:rPr>
          <w:rStyle w:val="af"/>
          <w:b w:val="0"/>
        </w:rPr>
        <w:t>ode</w:t>
      </w:r>
      <w:r w:rsidR="009D65D1">
        <w:rPr>
          <w:rStyle w:val="af"/>
          <w:b w:val="0"/>
        </w:rPr>
        <w:t xml:space="preserve"> </w:t>
      </w:r>
      <w:r w:rsidRPr="006A137A">
        <w:rPr>
          <w:rStyle w:val="af"/>
          <w:b w:val="0"/>
        </w:rPr>
        <w:t>B)</w:t>
      </w:r>
      <w:r w:rsidRPr="006A137A">
        <w:rPr>
          <w:b/>
        </w:rPr>
        <w:t xml:space="preserve"> </w:t>
      </w:r>
      <w:r w:rsidRPr="006A137A">
        <w:t>was accepted due to several advantages. This mode significantly reduces</w:t>
      </w:r>
      <w:r w:rsidR="00376FE8" w:rsidRPr="006A137A">
        <w:rPr>
          <w:rFonts w:eastAsia="宋体"/>
          <w:lang w:eastAsia="zh-CN"/>
        </w:rPr>
        <w:t xml:space="preserve"> the complexity </w:t>
      </w:r>
      <w:r w:rsidR="00AC7EC7" w:rsidRPr="006A137A">
        <w:rPr>
          <w:rFonts w:eastAsia="宋体"/>
          <w:lang w:eastAsia="zh-CN"/>
        </w:rPr>
        <w:t>for the network as the network</w:t>
      </w:r>
      <w:r w:rsidR="00376FE8" w:rsidRPr="006A137A">
        <w:rPr>
          <w:rFonts w:eastAsia="宋体"/>
          <w:lang w:eastAsia="zh-CN"/>
        </w:rPr>
        <w:t xml:space="preserve"> does not need to </w:t>
      </w:r>
      <w:r w:rsidR="007D08EF" w:rsidRPr="006A137A">
        <w:rPr>
          <w:rFonts w:eastAsia="宋体"/>
          <w:lang w:eastAsia="zh-CN"/>
        </w:rPr>
        <w:t>monitor</w:t>
      </w:r>
      <w:r w:rsidR="00376FE8" w:rsidRPr="006A137A">
        <w:rPr>
          <w:rFonts w:eastAsia="宋体"/>
          <w:lang w:eastAsia="zh-CN"/>
        </w:rPr>
        <w:t xml:space="preserve"> whether </w:t>
      </w:r>
      <w:r w:rsidR="00AC7EC7" w:rsidRPr="006A137A">
        <w:rPr>
          <w:rFonts w:eastAsia="宋体"/>
          <w:lang w:eastAsia="zh-CN"/>
        </w:rPr>
        <w:t xml:space="preserve">a </w:t>
      </w:r>
      <w:r w:rsidR="00376FE8" w:rsidRPr="006A137A">
        <w:rPr>
          <w:rFonts w:eastAsia="宋体"/>
          <w:lang w:eastAsia="zh-CN"/>
        </w:rPr>
        <w:t>UEI</w:t>
      </w:r>
      <w:r w:rsidRPr="006A137A">
        <w:rPr>
          <w:rFonts w:eastAsia="宋体"/>
          <w:lang w:eastAsia="zh-CN"/>
        </w:rPr>
        <w:t xml:space="preserve"> beam report </w:t>
      </w:r>
      <w:r w:rsidR="00AC7EC7" w:rsidRPr="006A137A">
        <w:rPr>
          <w:rFonts w:eastAsia="宋体"/>
          <w:lang w:eastAsia="zh-CN"/>
        </w:rPr>
        <w:t xml:space="preserve">is </w:t>
      </w:r>
      <w:r w:rsidR="00376FE8" w:rsidRPr="006A137A">
        <w:rPr>
          <w:rFonts w:eastAsia="宋体"/>
          <w:lang w:eastAsia="zh-CN"/>
        </w:rPr>
        <w:t xml:space="preserve">carried in the pre-configured resource </w:t>
      </w:r>
      <w:r w:rsidR="00AC7EC7" w:rsidRPr="006A137A">
        <w:rPr>
          <w:rFonts w:eastAsia="宋体"/>
          <w:lang w:eastAsia="zh-CN"/>
        </w:rPr>
        <w:t xml:space="preserve">at </w:t>
      </w:r>
      <w:r w:rsidRPr="006A137A">
        <w:rPr>
          <w:rFonts w:eastAsia="宋体"/>
          <w:lang w:eastAsia="zh-CN"/>
        </w:rPr>
        <w:t>all</w:t>
      </w:r>
      <w:r w:rsidR="00376FE8" w:rsidRPr="006A137A">
        <w:rPr>
          <w:rFonts w:eastAsia="宋体"/>
          <w:lang w:eastAsia="zh-CN"/>
        </w:rPr>
        <w:t xml:space="preserve"> time</w:t>
      </w:r>
      <w:r w:rsidRPr="009D65D1">
        <w:rPr>
          <w:rFonts w:eastAsia="宋体"/>
          <w:lang w:eastAsia="zh-CN"/>
        </w:rPr>
        <w:t>s</w:t>
      </w:r>
      <w:r w:rsidR="00376FE8" w:rsidRPr="006A137A">
        <w:rPr>
          <w:rFonts w:eastAsia="宋体"/>
          <w:lang w:eastAsia="zh-CN"/>
        </w:rPr>
        <w:t xml:space="preserve">. </w:t>
      </w:r>
      <w:r w:rsidRPr="006A137A">
        <w:t xml:space="preserve">Additionally, from the </w:t>
      </w:r>
      <w:r w:rsidR="00AC7EC7" w:rsidRPr="006A137A">
        <w:t xml:space="preserve">network </w:t>
      </w:r>
      <w:r w:rsidRPr="006A137A">
        <w:t xml:space="preserve">perspective, </w:t>
      </w:r>
      <w:r w:rsidR="009D65D1">
        <w:t>m</w:t>
      </w:r>
      <w:r w:rsidRPr="006A137A">
        <w:t>ode</w:t>
      </w:r>
      <w:r w:rsidR="009D65D1">
        <w:t xml:space="preserve"> </w:t>
      </w:r>
      <w:r w:rsidRPr="006A137A">
        <w:t>B offers better resource efficiency, as the pre-configured resources can be shared among UEs.</w:t>
      </w:r>
    </w:p>
    <w:p w14:paraId="25B6D14E" w14:textId="31A053F7" w:rsidR="00376FE8" w:rsidRPr="006A137A" w:rsidRDefault="00376FE8" w:rsidP="00D15216">
      <w:pPr>
        <w:rPr>
          <w:rFonts w:eastAsia="等线"/>
          <w:lang w:eastAsia="zh-CN"/>
        </w:rPr>
      </w:pPr>
      <w:r w:rsidRPr="006A137A">
        <w:rPr>
          <w:rFonts w:eastAsia="宋体"/>
          <w:lang w:eastAsia="zh-CN"/>
        </w:rPr>
        <w:t xml:space="preserve">Then, </w:t>
      </w:r>
      <w:r w:rsidR="00D15216" w:rsidRPr="006A137A">
        <w:rPr>
          <w:rFonts w:eastAsia="宋体"/>
          <w:lang w:eastAsia="zh-CN"/>
        </w:rPr>
        <w:t>option</w:t>
      </w:r>
      <w:r w:rsidR="009D65D1">
        <w:rPr>
          <w:rFonts w:eastAsia="宋体"/>
          <w:lang w:eastAsia="zh-CN"/>
        </w:rPr>
        <w:t xml:space="preserve"> </w:t>
      </w:r>
      <w:r w:rsidR="00D15216" w:rsidRPr="006A137A">
        <w:rPr>
          <w:rFonts w:eastAsia="宋体"/>
          <w:lang w:eastAsia="zh-CN"/>
        </w:rPr>
        <w:t>2 (</w:t>
      </w:r>
      <w:r w:rsidR="009D65D1">
        <w:rPr>
          <w:rFonts w:eastAsia="宋体"/>
          <w:lang w:eastAsia="zh-CN"/>
        </w:rPr>
        <w:t>m</w:t>
      </w:r>
      <w:r w:rsidR="009D65D1" w:rsidRPr="006A137A">
        <w:rPr>
          <w:rFonts w:eastAsia="宋体"/>
          <w:lang w:eastAsia="zh-CN"/>
        </w:rPr>
        <w:t>ode</w:t>
      </w:r>
      <w:r w:rsidR="009D65D1">
        <w:rPr>
          <w:rFonts w:eastAsia="宋体"/>
          <w:lang w:eastAsia="zh-CN"/>
        </w:rPr>
        <w:t xml:space="preserve"> </w:t>
      </w:r>
      <w:r w:rsidRPr="006A137A">
        <w:rPr>
          <w:rFonts w:eastAsia="宋体"/>
          <w:lang w:eastAsia="zh-CN"/>
        </w:rPr>
        <w:t>A</w:t>
      </w:r>
      <w:r w:rsidR="00D15216" w:rsidRPr="006A137A">
        <w:rPr>
          <w:rFonts w:eastAsia="宋体"/>
          <w:lang w:eastAsia="zh-CN"/>
        </w:rPr>
        <w:t>)</w:t>
      </w:r>
      <w:r w:rsidRPr="006A137A">
        <w:rPr>
          <w:rFonts w:eastAsia="宋体"/>
          <w:lang w:eastAsia="zh-CN"/>
        </w:rPr>
        <w:t xml:space="preserve"> </w:t>
      </w:r>
      <w:r w:rsidR="000422EC" w:rsidRPr="006A137A">
        <w:rPr>
          <w:rFonts w:eastAsia="宋体"/>
          <w:lang w:eastAsia="zh-CN"/>
        </w:rPr>
        <w:t>was also</w:t>
      </w:r>
      <w:r w:rsidRPr="006A137A">
        <w:rPr>
          <w:rFonts w:eastAsia="宋体"/>
          <w:lang w:eastAsia="zh-CN"/>
        </w:rPr>
        <w:t xml:space="preserve"> discussed. </w:t>
      </w:r>
      <w:r w:rsidR="000422EC" w:rsidRPr="006A137A">
        <w:t>One key advantage</w:t>
      </w:r>
      <w:r w:rsidRPr="006A137A">
        <w:rPr>
          <w:rFonts w:eastAsia="宋体"/>
          <w:lang w:eastAsia="zh-CN"/>
        </w:rPr>
        <w:t xml:space="preserve"> of </w:t>
      </w:r>
      <w:r w:rsidR="009D65D1">
        <w:rPr>
          <w:rFonts w:eastAsia="宋体"/>
          <w:lang w:eastAsia="zh-CN"/>
        </w:rPr>
        <w:t>m</w:t>
      </w:r>
      <w:r w:rsidRPr="006A137A">
        <w:rPr>
          <w:rFonts w:eastAsia="宋体"/>
          <w:lang w:eastAsia="zh-CN"/>
        </w:rPr>
        <w:t>ode</w:t>
      </w:r>
      <w:r w:rsidR="009D65D1">
        <w:rPr>
          <w:rFonts w:eastAsia="宋体"/>
          <w:lang w:eastAsia="zh-CN"/>
        </w:rPr>
        <w:t xml:space="preserve"> </w:t>
      </w:r>
      <w:r w:rsidRPr="006A137A">
        <w:rPr>
          <w:rFonts w:eastAsia="宋体"/>
          <w:lang w:eastAsia="zh-CN"/>
        </w:rPr>
        <w:t xml:space="preserve">A is </w:t>
      </w:r>
      <w:r w:rsidRPr="006A137A">
        <w:rPr>
          <w:rFonts w:eastAsia="PMingLiU"/>
          <w:lang w:eastAsia="zh-TW"/>
        </w:rPr>
        <w:t xml:space="preserve">that the </w:t>
      </w:r>
      <w:r w:rsidR="009D65D1">
        <w:rPr>
          <w:rFonts w:eastAsia="PMingLiU"/>
          <w:lang w:eastAsia="zh-TW"/>
        </w:rPr>
        <w:t>network</w:t>
      </w:r>
      <w:r w:rsidR="009D65D1" w:rsidRPr="006A137A">
        <w:rPr>
          <w:rFonts w:eastAsia="PMingLiU"/>
          <w:lang w:eastAsia="zh-TW"/>
        </w:rPr>
        <w:t xml:space="preserve"> </w:t>
      </w:r>
      <w:r w:rsidRPr="006A137A">
        <w:rPr>
          <w:rFonts w:eastAsia="PMingLiU"/>
          <w:lang w:eastAsia="zh-TW"/>
        </w:rPr>
        <w:t xml:space="preserve">can schedule flexibility to avoid </w:t>
      </w:r>
      <w:bookmarkStart w:id="7" w:name="OLE_LINK24"/>
      <w:r w:rsidRPr="006A137A">
        <w:rPr>
          <w:rFonts w:eastAsia="PMingLiU"/>
          <w:lang w:eastAsia="zh-TW"/>
        </w:rPr>
        <w:t>collision issue</w:t>
      </w:r>
      <w:bookmarkEnd w:id="7"/>
      <w:r w:rsidRPr="006A137A">
        <w:rPr>
          <w:rFonts w:eastAsia="PMingLiU"/>
          <w:lang w:eastAsia="zh-TW"/>
        </w:rPr>
        <w:t xml:space="preserve"> on the second channels. It has </w:t>
      </w:r>
      <w:r w:rsidRPr="006A137A">
        <w:rPr>
          <w:rFonts w:eastAsia="等线"/>
          <w:lang w:eastAsia="zh-CN"/>
        </w:rPr>
        <w:t xml:space="preserve">very high resource utilization. </w:t>
      </w:r>
      <w:r w:rsidR="00097CF5" w:rsidRPr="006A137A">
        <w:t xml:space="preserve">However, </w:t>
      </w:r>
      <w:r w:rsidRPr="006A137A">
        <w:rPr>
          <w:rFonts w:eastAsia="等线"/>
          <w:lang w:eastAsia="zh-CN"/>
        </w:rPr>
        <w:t>the dynamic</w:t>
      </w:r>
      <w:r w:rsidR="007D08EF" w:rsidRPr="006A137A">
        <w:rPr>
          <w:rFonts w:eastAsia="等线"/>
          <w:lang w:eastAsia="zh-CN"/>
        </w:rPr>
        <w:t xml:space="preserve"> </w:t>
      </w:r>
      <w:r w:rsidRPr="006A137A">
        <w:rPr>
          <w:rFonts w:eastAsia="等线"/>
          <w:lang w:eastAsia="zh-CN"/>
        </w:rPr>
        <w:t>resource allocation of step</w:t>
      </w:r>
      <w:r w:rsidR="009D65D1">
        <w:rPr>
          <w:rFonts w:eastAsia="等线"/>
          <w:lang w:eastAsia="zh-CN"/>
        </w:rPr>
        <w:t xml:space="preserve"> </w:t>
      </w:r>
      <w:r w:rsidRPr="006A137A">
        <w:rPr>
          <w:rFonts w:eastAsia="等线"/>
          <w:lang w:eastAsia="zh-CN"/>
        </w:rPr>
        <w:t xml:space="preserve">2 in </w:t>
      </w:r>
      <w:r w:rsidR="009D65D1">
        <w:rPr>
          <w:rFonts w:eastAsia="等线"/>
          <w:lang w:eastAsia="zh-CN"/>
        </w:rPr>
        <w:t>m</w:t>
      </w:r>
      <w:r w:rsidRPr="006A137A">
        <w:rPr>
          <w:rFonts w:eastAsia="等线"/>
          <w:lang w:eastAsia="zh-CN"/>
        </w:rPr>
        <w:t>ode</w:t>
      </w:r>
      <w:r w:rsidR="009D65D1">
        <w:rPr>
          <w:rFonts w:eastAsia="等线"/>
          <w:lang w:eastAsia="zh-CN"/>
        </w:rPr>
        <w:t xml:space="preserve"> </w:t>
      </w:r>
      <w:r w:rsidRPr="006A137A">
        <w:rPr>
          <w:rFonts w:eastAsia="等线"/>
          <w:lang w:eastAsia="zh-CN"/>
        </w:rPr>
        <w:t xml:space="preserve">A could introduce some latency. Therefore, </w:t>
      </w:r>
      <w:r w:rsidR="009D65D1">
        <w:rPr>
          <w:rFonts w:eastAsia="等线"/>
          <w:lang w:eastAsia="zh-CN"/>
        </w:rPr>
        <w:t>m</w:t>
      </w:r>
      <w:r w:rsidRPr="006A137A">
        <w:rPr>
          <w:rFonts w:eastAsia="等线"/>
          <w:lang w:eastAsia="zh-CN"/>
        </w:rPr>
        <w:t>ode</w:t>
      </w:r>
      <w:r w:rsidR="009D65D1">
        <w:rPr>
          <w:rFonts w:eastAsia="等线"/>
          <w:lang w:eastAsia="zh-CN"/>
        </w:rPr>
        <w:t xml:space="preserve"> </w:t>
      </w:r>
      <w:r w:rsidRPr="006A137A">
        <w:rPr>
          <w:rFonts w:eastAsia="等线"/>
          <w:lang w:eastAsia="zh-CN"/>
        </w:rPr>
        <w:t xml:space="preserve">A </w:t>
      </w:r>
      <w:r w:rsidR="009D65D1">
        <w:rPr>
          <w:rFonts w:eastAsia="等线"/>
          <w:lang w:eastAsia="zh-CN"/>
        </w:rPr>
        <w:t>was</w:t>
      </w:r>
      <w:r w:rsidR="009D65D1" w:rsidRPr="006A137A">
        <w:rPr>
          <w:rFonts w:eastAsia="等线"/>
          <w:lang w:eastAsia="zh-CN"/>
        </w:rPr>
        <w:t xml:space="preserve"> </w:t>
      </w:r>
      <w:r w:rsidRPr="006A137A">
        <w:rPr>
          <w:rFonts w:eastAsia="等线"/>
          <w:lang w:eastAsia="zh-CN"/>
        </w:rPr>
        <w:t xml:space="preserve">also agreed by RAN1 as </w:t>
      </w:r>
      <w:r w:rsidR="00097CF5" w:rsidRPr="006A137A">
        <w:t>a fundamental feature for the UE.</w:t>
      </w:r>
    </w:p>
    <w:p w14:paraId="3F5987AA" w14:textId="4EEBB48D" w:rsidR="0035489D" w:rsidRPr="006A137A" w:rsidRDefault="00097CF5" w:rsidP="00D15216">
      <w:pPr>
        <w:rPr>
          <w:rFonts w:eastAsia="等线"/>
          <w:lang w:eastAsia="zh-CN"/>
        </w:rPr>
      </w:pPr>
      <w:r w:rsidRPr="006A137A">
        <w:t>Regarding</w:t>
      </w:r>
      <w:r w:rsidR="000422EC" w:rsidRPr="006A137A">
        <w:rPr>
          <w:rFonts w:eastAsia="等线"/>
          <w:lang w:eastAsia="zh-CN"/>
        </w:rPr>
        <w:t xml:space="preserve"> option</w:t>
      </w:r>
      <w:r w:rsidR="009D65D1">
        <w:rPr>
          <w:rFonts w:eastAsia="等线"/>
          <w:lang w:eastAsia="zh-CN"/>
        </w:rPr>
        <w:t xml:space="preserve"> </w:t>
      </w:r>
      <w:r w:rsidR="000422EC" w:rsidRPr="006A137A">
        <w:rPr>
          <w:rFonts w:eastAsia="等线"/>
          <w:lang w:eastAsia="zh-CN"/>
        </w:rPr>
        <w:t>4, the uplink resource to carry the UEIBM reporting is pre-configured</w:t>
      </w:r>
      <w:r w:rsidR="00E57F5B">
        <w:rPr>
          <w:rFonts w:eastAsia="等线"/>
          <w:lang w:eastAsia="zh-CN"/>
        </w:rPr>
        <w:t>,</w:t>
      </w:r>
      <w:r w:rsidR="000422EC" w:rsidRPr="006A137A">
        <w:rPr>
          <w:rFonts w:eastAsia="等线"/>
          <w:lang w:eastAsia="zh-CN"/>
        </w:rPr>
        <w:t xml:space="preserve"> </w:t>
      </w:r>
      <w:r w:rsidRPr="006A137A">
        <w:t xml:space="preserve">the absence of pre-indication requires the network to monitor all pre-configured uplink resources for potential UE beam reporting. This could result </w:t>
      </w:r>
      <w:r w:rsidRPr="006A137A">
        <w:lastRenderedPageBreak/>
        <w:t>in unused resources or lead to collision</w:t>
      </w:r>
      <w:r w:rsidR="0068747B">
        <w:t>s</w:t>
      </w:r>
      <w:r w:rsidRPr="006A137A">
        <w:t xml:space="preserve"> if multiple UEs share the same pre-configured resources. </w:t>
      </w:r>
      <w:r w:rsidR="000422EC" w:rsidRPr="006A137A">
        <w:rPr>
          <w:rFonts w:eastAsia="等线"/>
          <w:lang w:eastAsia="zh-CN"/>
        </w:rPr>
        <w:t xml:space="preserve">Therefore, from the perspective of </w:t>
      </w:r>
      <w:r w:rsidR="0068747B">
        <w:rPr>
          <w:rFonts w:eastAsia="等线"/>
          <w:lang w:eastAsia="zh-CN"/>
        </w:rPr>
        <w:t>network</w:t>
      </w:r>
      <w:r w:rsidR="0068747B" w:rsidRPr="006A137A">
        <w:rPr>
          <w:rFonts w:eastAsia="等线"/>
          <w:lang w:eastAsia="zh-CN"/>
        </w:rPr>
        <w:t xml:space="preserve"> </w:t>
      </w:r>
      <w:r w:rsidR="000422EC" w:rsidRPr="006A137A">
        <w:rPr>
          <w:rFonts w:eastAsia="等线"/>
          <w:lang w:eastAsia="zh-CN"/>
        </w:rPr>
        <w:t xml:space="preserve">complexity and resource utilization, </w:t>
      </w:r>
      <w:r w:rsidRPr="006A137A">
        <w:rPr>
          <w:rFonts w:eastAsia="等线"/>
          <w:lang w:eastAsia="zh-CN"/>
        </w:rPr>
        <w:t>o</w:t>
      </w:r>
      <w:r w:rsidR="000422EC" w:rsidRPr="006A137A">
        <w:rPr>
          <w:rFonts w:eastAsia="等线"/>
          <w:lang w:eastAsia="zh-CN"/>
        </w:rPr>
        <w:t>ption</w:t>
      </w:r>
      <w:r w:rsidR="0068747B">
        <w:rPr>
          <w:rFonts w:eastAsia="等线"/>
          <w:lang w:eastAsia="zh-CN"/>
        </w:rPr>
        <w:t xml:space="preserve"> </w:t>
      </w:r>
      <w:r w:rsidR="000422EC" w:rsidRPr="006A137A">
        <w:rPr>
          <w:rFonts w:eastAsia="等线"/>
          <w:lang w:eastAsia="zh-CN"/>
        </w:rPr>
        <w:t xml:space="preserve">4 </w:t>
      </w:r>
      <w:r w:rsidR="0068747B">
        <w:rPr>
          <w:rFonts w:eastAsia="等线"/>
          <w:lang w:eastAsia="zh-CN"/>
        </w:rPr>
        <w:t>is not advantageous</w:t>
      </w:r>
      <w:r w:rsidR="000422EC" w:rsidRPr="006A137A">
        <w:rPr>
          <w:rFonts w:eastAsia="等线"/>
          <w:lang w:eastAsia="zh-CN"/>
        </w:rPr>
        <w:t>.</w:t>
      </w:r>
      <w:r w:rsidR="0035489D" w:rsidRPr="006A137A">
        <w:rPr>
          <w:rFonts w:eastAsia="等线"/>
          <w:lang w:eastAsia="zh-CN"/>
        </w:rPr>
        <w:t xml:space="preserve"> </w:t>
      </w:r>
    </w:p>
    <w:p w14:paraId="4B81D8E9" w14:textId="4082718E" w:rsidR="0035489D" w:rsidRPr="006A137A" w:rsidRDefault="00097CF5" w:rsidP="00D15216">
      <w:pPr>
        <w:rPr>
          <w:rFonts w:eastAsia="等线"/>
          <w:lang w:eastAsia="zh-CN"/>
        </w:rPr>
      </w:pPr>
      <w:r w:rsidRPr="006A137A">
        <w:t xml:space="preserve">In conclusion, </w:t>
      </w:r>
      <w:r w:rsidR="000422EC" w:rsidRPr="006A137A">
        <w:rPr>
          <w:rFonts w:eastAsia="等线"/>
          <w:lang w:eastAsia="zh-CN"/>
        </w:rPr>
        <w:t xml:space="preserve">there are two modes used for </w:t>
      </w:r>
      <w:r w:rsidR="0068747B">
        <w:rPr>
          <w:rFonts w:eastAsia="等线"/>
          <w:lang w:eastAsia="zh-CN"/>
        </w:rPr>
        <w:t xml:space="preserve">the </w:t>
      </w:r>
      <w:r w:rsidR="000422EC" w:rsidRPr="006A137A">
        <w:rPr>
          <w:rFonts w:eastAsia="等线"/>
          <w:lang w:eastAsia="zh-CN"/>
        </w:rPr>
        <w:t>beam reporting</w:t>
      </w:r>
      <w:r w:rsidRPr="006A137A">
        <w:rPr>
          <w:rFonts w:eastAsia="等线"/>
          <w:lang w:eastAsia="zh-CN"/>
        </w:rPr>
        <w:t xml:space="preserve"> procedure</w:t>
      </w:r>
      <w:r w:rsidR="000422EC" w:rsidRPr="006A137A">
        <w:rPr>
          <w:rFonts w:eastAsia="等线"/>
          <w:lang w:eastAsia="zh-CN"/>
        </w:rPr>
        <w:t xml:space="preserve">: </w:t>
      </w:r>
      <w:r w:rsidR="0068747B">
        <w:rPr>
          <w:rFonts w:eastAsia="等线"/>
          <w:lang w:eastAsia="zh-CN"/>
        </w:rPr>
        <w:t>m</w:t>
      </w:r>
      <w:r w:rsidR="000422EC" w:rsidRPr="006A137A">
        <w:rPr>
          <w:rFonts w:eastAsia="等线"/>
          <w:lang w:eastAsia="zh-CN"/>
        </w:rPr>
        <w:t>ode</w:t>
      </w:r>
      <w:r w:rsidR="0068747B">
        <w:rPr>
          <w:rFonts w:eastAsia="等线"/>
          <w:lang w:eastAsia="zh-CN"/>
        </w:rPr>
        <w:t xml:space="preserve"> </w:t>
      </w:r>
      <w:r w:rsidR="000422EC" w:rsidRPr="006A137A">
        <w:rPr>
          <w:rFonts w:eastAsia="等线"/>
          <w:lang w:eastAsia="zh-CN"/>
        </w:rPr>
        <w:t>A (option</w:t>
      </w:r>
      <w:r w:rsidR="0068747B">
        <w:rPr>
          <w:rFonts w:eastAsia="等线"/>
          <w:lang w:eastAsia="zh-CN"/>
        </w:rPr>
        <w:t xml:space="preserve"> </w:t>
      </w:r>
      <w:r w:rsidR="000422EC" w:rsidRPr="006A137A">
        <w:rPr>
          <w:rFonts w:eastAsia="等线"/>
          <w:lang w:eastAsia="zh-CN"/>
        </w:rPr>
        <w:t xml:space="preserve">2) and </w:t>
      </w:r>
      <w:r w:rsidR="0068747B">
        <w:rPr>
          <w:rFonts w:eastAsia="等线"/>
          <w:lang w:eastAsia="zh-CN"/>
        </w:rPr>
        <w:t>m</w:t>
      </w:r>
      <w:r w:rsidR="000422EC" w:rsidRPr="006A137A">
        <w:rPr>
          <w:rFonts w:eastAsia="等线"/>
          <w:lang w:eastAsia="zh-CN"/>
        </w:rPr>
        <w:t>ode</w:t>
      </w:r>
      <w:r w:rsidR="0068747B">
        <w:rPr>
          <w:rFonts w:eastAsia="等线"/>
          <w:lang w:eastAsia="zh-CN"/>
        </w:rPr>
        <w:t xml:space="preserve"> </w:t>
      </w:r>
      <w:r w:rsidR="000422EC" w:rsidRPr="006A137A">
        <w:rPr>
          <w:rFonts w:eastAsia="等线"/>
          <w:lang w:eastAsia="zh-CN"/>
        </w:rPr>
        <w:t>B (option</w:t>
      </w:r>
      <w:r w:rsidR="0068747B">
        <w:rPr>
          <w:rFonts w:eastAsia="等线"/>
          <w:lang w:eastAsia="zh-CN"/>
        </w:rPr>
        <w:t xml:space="preserve"> </w:t>
      </w:r>
      <w:r w:rsidR="000422EC" w:rsidRPr="006A137A">
        <w:rPr>
          <w:rFonts w:eastAsia="等线"/>
          <w:lang w:eastAsia="zh-CN"/>
        </w:rPr>
        <w:t>3).</w:t>
      </w:r>
    </w:p>
    <w:p w14:paraId="0688FB80" w14:textId="709CAAEA" w:rsidR="00EA0BFA" w:rsidRPr="006A137A" w:rsidRDefault="00EA0BFA" w:rsidP="00EA0BFA">
      <w:pPr>
        <w:pStyle w:val="3"/>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w:t>
      </w:r>
      <w:r w:rsidR="00556CCA" w:rsidRPr="006A137A">
        <w:rPr>
          <w:rFonts w:eastAsia="宋体"/>
          <w:lang w:eastAsia="zh-CN"/>
        </w:rPr>
        <w:t>1</w:t>
      </w:r>
      <w:r w:rsidR="00016609" w:rsidRPr="006A137A">
        <w:rPr>
          <w:rFonts w:eastAsia="宋体"/>
          <w:lang w:eastAsia="zh-CN"/>
        </w:rPr>
        <w:tab/>
      </w:r>
      <w:r w:rsidRPr="006A137A">
        <w:rPr>
          <w:rFonts w:eastAsia="宋体"/>
          <w:lang w:eastAsia="zh-CN"/>
        </w:rPr>
        <w:t>Mode</w:t>
      </w:r>
      <w:r w:rsidR="0068747B">
        <w:rPr>
          <w:rFonts w:eastAsia="宋体"/>
          <w:lang w:eastAsia="zh-CN"/>
        </w:rPr>
        <w:t xml:space="preserve"> </w:t>
      </w:r>
      <w:r w:rsidRPr="006A137A">
        <w:rPr>
          <w:rFonts w:eastAsia="宋体"/>
          <w:lang w:eastAsia="zh-CN"/>
        </w:rPr>
        <w:t xml:space="preserve">A </w:t>
      </w:r>
      <w:r w:rsidR="0068747B">
        <w:rPr>
          <w:rFonts w:eastAsia="宋体"/>
          <w:lang w:eastAsia="zh-CN"/>
        </w:rPr>
        <w:t>r</w:t>
      </w:r>
      <w:r w:rsidRPr="006A137A">
        <w:rPr>
          <w:rFonts w:eastAsia="宋体"/>
          <w:lang w:eastAsia="zh-CN"/>
        </w:rPr>
        <w:t>eporting</w:t>
      </w:r>
      <w:r w:rsidR="004D76A3" w:rsidRPr="006A137A">
        <w:rPr>
          <w:rFonts w:eastAsia="宋体"/>
          <w:lang w:eastAsia="zh-CN"/>
        </w:rPr>
        <w:t xml:space="preserve"> procedure</w:t>
      </w:r>
    </w:p>
    <w:p w14:paraId="5DE1C4D3" w14:textId="685F9F7D" w:rsidR="00725BF5" w:rsidRPr="00AB7166" w:rsidRDefault="00EF29E1" w:rsidP="00725BF5">
      <w:pPr>
        <w:snapToGrid w:val="0"/>
      </w:pPr>
      <w:r w:rsidRPr="006A137A">
        <w:rPr>
          <w:rFonts w:eastAsia="等线"/>
          <w:color w:val="000000"/>
          <w:shd w:val="clear" w:color="auto" w:fill="FFFFFF"/>
          <w:lang w:eastAsia="zh-CN"/>
        </w:rPr>
        <w:t>Mode</w:t>
      </w:r>
      <w:r w:rsidR="0068747B">
        <w:rPr>
          <w:rFonts w:eastAsia="等线"/>
          <w:color w:val="000000"/>
          <w:shd w:val="clear" w:color="auto" w:fill="FFFFFF"/>
          <w:lang w:eastAsia="zh-CN"/>
        </w:rPr>
        <w:t xml:space="preserve"> </w:t>
      </w:r>
      <w:r w:rsidRPr="006A137A">
        <w:rPr>
          <w:rFonts w:eastAsia="等线"/>
          <w:color w:val="000000"/>
          <w:shd w:val="clear" w:color="auto" w:fill="FFFFFF"/>
          <w:lang w:eastAsia="zh-CN"/>
        </w:rPr>
        <w:t>A reporting ha</w:t>
      </w:r>
      <w:r w:rsidR="0068747B">
        <w:rPr>
          <w:rFonts w:eastAsia="等线"/>
          <w:color w:val="000000"/>
          <w:shd w:val="clear" w:color="auto" w:fill="FFFFFF"/>
          <w:lang w:eastAsia="zh-CN"/>
        </w:rPr>
        <w:t>s</w:t>
      </w:r>
      <w:r w:rsidRPr="006A137A">
        <w:rPr>
          <w:rFonts w:eastAsia="等线"/>
          <w:color w:val="000000"/>
          <w:shd w:val="clear" w:color="auto" w:fill="FFFFFF"/>
          <w:lang w:eastAsia="zh-CN"/>
        </w:rPr>
        <w:t xml:space="preserve"> the following procedure</w:t>
      </w:r>
      <w:r w:rsidR="0068747B">
        <w:rPr>
          <w:rFonts w:eastAsia="等线"/>
          <w:color w:val="000000"/>
          <w:shd w:val="clear" w:color="auto" w:fill="FFFFFF"/>
          <w:lang w:eastAsia="zh-CN"/>
        </w:rPr>
        <w:t>:</w:t>
      </w:r>
      <w:r w:rsidR="00725BF5" w:rsidRPr="00AB7166">
        <w:t xml:space="preserve"> </w:t>
      </w:r>
    </w:p>
    <w:p w14:paraId="36064DF0" w14:textId="2B39A7A9" w:rsidR="00F063D1" w:rsidRPr="009D65D1" w:rsidRDefault="00F063D1" w:rsidP="00725BF5">
      <w:pPr>
        <w:snapToGrid w:val="0"/>
        <w:jc w:val="center"/>
        <w:rPr>
          <w:rFonts w:ascii="Times" w:eastAsia="等线" w:hAnsi="Times" w:cs="Times"/>
          <w:color w:val="000000"/>
          <w:shd w:val="clear" w:color="auto" w:fill="FFFFFF"/>
          <w:lang w:eastAsia="zh-CN"/>
        </w:rPr>
      </w:pPr>
      <w:r w:rsidRPr="00AB7166">
        <w:rPr>
          <w:noProof/>
          <w:lang w:val="en-US" w:eastAsia="zh-CN"/>
        </w:rPr>
        <w:drawing>
          <wp:inline distT="0" distB="0" distL="0" distR="0" wp14:anchorId="23BE9AFC" wp14:editId="17AA8E1E">
            <wp:extent cx="2642775" cy="1047138"/>
            <wp:effectExtent l="0" t="0" r="571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0052" cy="1073795"/>
                    </a:xfrm>
                    <a:prstGeom prst="rect">
                      <a:avLst/>
                    </a:prstGeom>
                  </pic:spPr>
                </pic:pic>
              </a:graphicData>
            </a:graphic>
          </wp:inline>
        </w:drawing>
      </w:r>
    </w:p>
    <w:p w14:paraId="307B87AA" w14:textId="37766031" w:rsidR="00F063D1" w:rsidRPr="006A137A" w:rsidRDefault="00F063D1" w:rsidP="00F063D1">
      <w:pPr>
        <w:snapToGrid w:val="0"/>
        <w:jc w:val="center"/>
        <w:rPr>
          <w:rFonts w:ascii="Times" w:eastAsia="等线" w:hAnsi="Times" w:cs="Times"/>
          <w:i/>
          <w:color w:val="000000"/>
          <w:shd w:val="clear" w:color="auto" w:fill="FFFFFF"/>
          <w:lang w:eastAsia="zh-CN"/>
        </w:rPr>
      </w:pPr>
      <w:r w:rsidRPr="006A137A">
        <w:rPr>
          <w:rFonts w:ascii="Times" w:eastAsia="等线" w:hAnsi="Times" w:cs="Times"/>
          <w:i/>
          <w:color w:val="000000"/>
          <w:shd w:val="clear" w:color="auto" w:fill="FFFFFF"/>
          <w:lang w:eastAsia="zh-CN"/>
        </w:rPr>
        <w:t xml:space="preserve">Figure.1 </w:t>
      </w:r>
      <w:r w:rsidRPr="006A137A">
        <w:rPr>
          <w:rFonts w:ascii="Times" w:eastAsia="等线" w:hAnsi="Times" w:cs="Times"/>
          <w:b/>
          <w:i/>
          <w:color w:val="000000"/>
          <w:shd w:val="clear" w:color="auto" w:fill="FFFFFF"/>
          <w:lang w:eastAsia="zh-CN"/>
        </w:rPr>
        <w:t>Mode</w:t>
      </w:r>
      <w:r w:rsidR="0068747B">
        <w:rPr>
          <w:rFonts w:ascii="Times" w:eastAsia="等线" w:hAnsi="Times" w:cs="Times"/>
          <w:b/>
          <w:i/>
          <w:color w:val="000000"/>
          <w:shd w:val="clear" w:color="auto" w:fill="FFFFFF"/>
          <w:lang w:eastAsia="zh-CN"/>
        </w:rPr>
        <w:t xml:space="preserve"> </w:t>
      </w:r>
      <w:r w:rsidRPr="006A137A">
        <w:rPr>
          <w:rFonts w:ascii="Times" w:eastAsia="等线" w:hAnsi="Times" w:cs="Times"/>
          <w:b/>
          <w:i/>
          <w:color w:val="000000"/>
          <w:shd w:val="clear" w:color="auto" w:fill="FFFFFF"/>
          <w:lang w:eastAsia="zh-CN"/>
        </w:rPr>
        <w:t>A</w:t>
      </w:r>
      <w:r w:rsidRPr="006A137A">
        <w:rPr>
          <w:rFonts w:ascii="Times" w:eastAsia="等线" w:hAnsi="Times" w:cs="Times"/>
          <w:i/>
          <w:color w:val="000000"/>
          <w:shd w:val="clear" w:color="auto" w:fill="FFFFFF"/>
          <w:lang w:eastAsia="zh-CN"/>
        </w:rPr>
        <w:t xml:space="preserve"> for UE-initiated/event-driven beam reporting</w:t>
      </w:r>
    </w:p>
    <w:p w14:paraId="1A5C3C44" w14:textId="01CEEF8A" w:rsidR="00F063D1" w:rsidRPr="006A137A" w:rsidRDefault="00EF29E1" w:rsidP="00F063D1">
      <w:pPr>
        <w:snapToGrid w:val="0"/>
        <w:rPr>
          <w:rFonts w:eastAsia="等线"/>
          <w:color w:val="000000"/>
          <w:shd w:val="clear" w:color="auto" w:fill="FFFFFF"/>
          <w:lang w:eastAsia="zh-CN"/>
        </w:rPr>
      </w:pPr>
      <w:r w:rsidRPr="006A137A">
        <w:rPr>
          <w:rFonts w:eastAsia="等线"/>
          <w:color w:val="000000"/>
          <w:shd w:val="clear" w:color="auto" w:fill="FFFFFF"/>
          <w:lang w:eastAsia="zh-CN"/>
        </w:rPr>
        <w:t xml:space="preserve">On </w:t>
      </w:r>
      <w:r w:rsidR="0068747B">
        <w:rPr>
          <w:rFonts w:eastAsia="等线"/>
          <w:color w:val="000000"/>
          <w:shd w:val="clear" w:color="auto" w:fill="FFFFFF"/>
          <w:lang w:eastAsia="zh-CN"/>
        </w:rPr>
        <w:t>m</w:t>
      </w:r>
      <w:r w:rsidRPr="006A137A">
        <w:rPr>
          <w:rFonts w:eastAsia="等线"/>
          <w:color w:val="000000"/>
          <w:shd w:val="clear" w:color="auto" w:fill="FFFFFF"/>
          <w:lang w:eastAsia="zh-CN"/>
        </w:rPr>
        <w:t>ode A configuration, RAN1 has the following agreement</w:t>
      </w:r>
      <w:r w:rsidR="0068747B">
        <w:rPr>
          <w:rFonts w:eastAsia="等线"/>
          <w:color w:val="000000"/>
          <w:shd w:val="clear" w:color="auto" w:fill="FFFFFF"/>
          <w:lang w:eastAsia="zh-CN"/>
        </w:rPr>
        <w:t>:</w:t>
      </w:r>
    </w:p>
    <w:tbl>
      <w:tblPr>
        <w:tblStyle w:val="ae"/>
        <w:tblW w:w="0" w:type="auto"/>
        <w:tblLook w:val="04A0" w:firstRow="1" w:lastRow="0" w:firstColumn="1" w:lastColumn="0" w:noHBand="0" w:noVBand="1"/>
      </w:tblPr>
      <w:tblGrid>
        <w:gridCol w:w="9631"/>
      </w:tblGrid>
      <w:tr w:rsidR="00F063D1" w:rsidRPr="006A137A" w14:paraId="1BF317A2" w14:textId="77777777" w:rsidTr="00F063D1">
        <w:tc>
          <w:tcPr>
            <w:tcW w:w="9631" w:type="dxa"/>
          </w:tcPr>
          <w:p w14:paraId="63EF611D" w14:textId="77777777" w:rsidR="00F063D1" w:rsidRPr="006A137A" w:rsidRDefault="00F063D1" w:rsidP="00F063D1">
            <w:pPr>
              <w:overflowPunct/>
              <w:autoSpaceDE/>
              <w:autoSpaceDN/>
              <w:adjustRightInd/>
              <w:spacing w:after="0"/>
              <w:textAlignment w:val="auto"/>
              <w:rPr>
                <w:rFonts w:ascii="Times" w:eastAsia="Batang" w:hAnsi="Times" w:cs="Times"/>
                <w:b/>
                <w:bCs/>
                <w:szCs w:val="24"/>
                <w:highlight w:val="green"/>
                <w:lang w:eastAsia="x-none"/>
              </w:rPr>
            </w:pPr>
            <w:r w:rsidRPr="006A137A">
              <w:rPr>
                <w:rFonts w:ascii="Times" w:eastAsia="Batang" w:hAnsi="Times" w:cs="Times"/>
                <w:b/>
                <w:bCs/>
                <w:szCs w:val="24"/>
                <w:highlight w:val="green"/>
                <w:lang w:eastAsia="x-none"/>
              </w:rPr>
              <w:t>Agreement</w:t>
            </w:r>
          </w:p>
          <w:p w14:paraId="716D77B0" w14:textId="77777777" w:rsidR="00F063D1" w:rsidRPr="006A137A" w:rsidRDefault="00F063D1" w:rsidP="00F063D1">
            <w:pPr>
              <w:shd w:val="clear" w:color="auto" w:fill="FFFFFF"/>
              <w:overflowPunct/>
              <w:autoSpaceDE/>
              <w:autoSpaceDN/>
              <w:snapToGrid w:val="0"/>
              <w:spacing w:after="0"/>
              <w:jc w:val="both"/>
              <w:textAlignment w:val="auto"/>
              <w:rPr>
                <w:rFonts w:ascii="Times" w:eastAsia="宋体" w:hAnsi="Times"/>
                <w:color w:val="000000"/>
                <w:shd w:val="clear" w:color="auto" w:fill="FFFFFF"/>
                <w:lang w:eastAsia="en-US"/>
              </w:rPr>
            </w:pPr>
            <w:r w:rsidRPr="006A137A">
              <w:rPr>
                <w:rFonts w:ascii="Times" w:eastAsia="宋体" w:hAnsi="Times"/>
                <w:color w:val="000000"/>
                <w:lang w:eastAsia="en-US"/>
              </w:rPr>
              <w:t>On beam report transmission procedure for UE-initiated/eve</w:t>
            </w:r>
            <w:r w:rsidRPr="006A137A">
              <w:rPr>
                <w:rFonts w:ascii="Times" w:eastAsia="宋体" w:hAnsi="Times"/>
                <w:color w:val="000000"/>
                <w:shd w:val="clear" w:color="auto" w:fill="FFFFFF"/>
                <w:lang w:eastAsia="en-US"/>
              </w:rPr>
              <w:t xml:space="preserve">nt-driven beam reporting, </w:t>
            </w:r>
            <w:bookmarkStart w:id="8" w:name="_Hlk176889484"/>
            <w:r w:rsidRPr="006A137A">
              <w:rPr>
                <w:rFonts w:ascii="Times" w:eastAsia="宋体" w:hAnsi="Times"/>
                <w:color w:val="000000"/>
                <w:shd w:val="clear" w:color="auto" w:fill="FFFFFF"/>
                <w:lang w:eastAsia="en-US"/>
              </w:rPr>
              <w:t>regarding the dedicated RRC signaling for first PUCCH channel configuration</w:t>
            </w:r>
            <w:bookmarkEnd w:id="8"/>
            <w:r w:rsidRPr="006A137A">
              <w:rPr>
                <w:rFonts w:ascii="Times" w:eastAsia="宋体" w:hAnsi="Times"/>
                <w:color w:val="000000"/>
                <w:shd w:val="clear" w:color="auto" w:fill="FFFFFF"/>
                <w:lang w:eastAsia="en-US"/>
              </w:rPr>
              <w:t xml:space="preserve"> f</w:t>
            </w:r>
            <w:r w:rsidRPr="006A137A">
              <w:rPr>
                <w:rFonts w:ascii="Times" w:eastAsia="Batang" w:hAnsi="Times"/>
                <w:color w:val="000000"/>
                <w:shd w:val="clear" w:color="auto" w:fill="FFFFFF"/>
                <w:lang w:eastAsia="en-US"/>
              </w:rPr>
              <w:t xml:space="preserve">or </w:t>
            </w:r>
            <w:r w:rsidRPr="006A137A">
              <w:rPr>
                <w:rFonts w:ascii="Times" w:eastAsia="Batang" w:hAnsi="Times"/>
                <w:b/>
                <w:color w:val="000000"/>
                <w:shd w:val="clear" w:color="auto" w:fill="FFFFFF"/>
                <w:lang w:eastAsia="en-US"/>
              </w:rPr>
              <w:t>Mode-A</w:t>
            </w:r>
            <w:r w:rsidRPr="006A137A">
              <w:rPr>
                <w:rFonts w:ascii="Times" w:eastAsia="Batang" w:hAnsi="Times"/>
                <w:color w:val="000000"/>
                <w:shd w:val="clear" w:color="auto" w:fill="FFFFFF"/>
                <w:lang w:eastAsia="en-US"/>
              </w:rPr>
              <w:t>, down-select one of the following.</w:t>
            </w:r>
          </w:p>
          <w:p w14:paraId="0F959932" w14:textId="77777777" w:rsidR="00F063D1" w:rsidRPr="006A137A" w:rsidRDefault="00F063D1"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b/>
                <w:bCs/>
                <w:iCs/>
                <w:u w:val="single"/>
                <w:shd w:val="clear" w:color="auto" w:fill="FFFFFF"/>
                <w:lang w:eastAsia="x-none"/>
              </w:rPr>
            </w:pPr>
            <w:r w:rsidRPr="006A137A">
              <w:rPr>
                <w:rFonts w:ascii="Times" w:eastAsia="Batang" w:hAnsi="Times"/>
                <w:color w:val="000000"/>
                <w:shd w:val="clear" w:color="auto" w:fill="FFFFFF"/>
                <w:lang w:eastAsia="x-none"/>
              </w:rPr>
              <w:t>Alt-</w:t>
            </w:r>
            <w:r w:rsidRPr="006A137A">
              <w:rPr>
                <w:rFonts w:ascii="Times" w:eastAsia="Batang" w:hAnsi="Times"/>
                <w:shd w:val="clear" w:color="auto" w:fill="FFFFFF"/>
                <w:lang w:eastAsia="x-none"/>
              </w:rPr>
              <w:t>1 (</w:t>
            </w:r>
            <w:r w:rsidRPr="006A137A">
              <w:rPr>
                <w:rFonts w:ascii="Times" w:eastAsia="Batang" w:hAnsi="Times"/>
                <w:highlight w:val="yellow"/>
                <w:lang w:eastAsia="x-none"/>
              </w:rPr>
              <w:t>dedicated SR for mode-A</w:t>
            </w:r>
            <w:r w:rsidRPr="006A137A">
              <w:rPr>
                <w:rFonts w:ascii="Times" w:eastAsia="Batang" w:hAnsi="Times"/>
                <w:shd w:val="clear" w:color="auto" w:fill="FFFFFF"/>
                <w:lang w:eastAsia="x-none"/>
              </w:rPr>
              <w:t xml:space="preserve">): Introduce RRC parameter, e.g., </w:t>
            </w:r>
            <w:r w:rsidRPr="006A137A">
              <w:rPr>
                <w:rFonts w:ascii="Times" w:eastAsia="Batang" w:hAnsi="Times"/>
                <w:i/>
                <w:shd w:val="clear" w:color="auto" w:fill="FFFFFF"/>
                <w:lang w:eastAsia="x-none"/>
              </w:rPr>
              <w:t>reportResourceRequest-UEIBR</w:t>
            </w:r>
            <w:r w:rsidRPr="006A137A">
              <w:rPr>
                <w:rFonts w:ascii="Times" w:eastAsia="Batang" w:hAnsi="Times"/>
                <w:shd w:val="clear" w:color="auto" w:fill="FFFFFF"/>
                <w:lang w:eastAsia="x-none"/>
              </w:rPr>
              <w:t>, corresponding to the one-bit indication in the first PUCCH channel</w:t>
            </w:r>
          </w:p>
          <w:p w14:paraId="7922C92F"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 xml:space="preserve">The RRC parameter is associated with the dedicated </w:t>
            </w:r>
            <w:r w:rsidRPr="006A137A">
              <w:rPr>
                <w:rFonts w:ascii="Times" w:eastAsia="Batang" w:hAnsi="Times"/>
                <w:i/>
                <w:shd w:val="clear" w:color="auto" w:fill="FFFFFF"/>
                <w:lang w:eastAsia="x-none"/>
              </w:rPr>
              <w:t>SchedulingRequestId</w:t>
            </w:r>
            <w:r w:rsidRPr="006A137A">
              <w:rPr>
                <w:rFonts w:ascii="Times" w:eastAsia="Batang" w:hAnsi="Times"/>
                <w:shd w:val="clear" w:color="auto" w:fill="FFFFFF"/>
                <w:lang w:eastAsia="x-none"/>
              </w:rPr>
              <w:t xml:space="preserve">. </w:t>
            </w:r>
          </w:p>
          <w:p w14:paraId="468D0EDA" w14:textId="77777777" w:rsidR="00F063D1" w:rsidRPr="006A137A"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Note: The detailed signaling is up to RAN2.</w:t>
            </w:r>
          </w:p>
          <w:p w14:paraId="2C7FA7EC" w14:textId="77777777" w:rsidR="00F063D1" w:rsidRPr="006A137A" w:rsidRDefault="00F063D1"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Alt 2 (</w:t>
            </w:r>
            <w:r w:rsidRPr="006A137A">
              <w:rPr>
                <w:rFonts w:ascii="Times" w:eastAsia="Batang" w:hAnsi="Times"/>
                <w:highlight w:val="yellow"/>
                <w:lang w:eastAsia="x-none"/>
              </w:rPr>
              <w:t>new UCI type</w:t>
            </w:r>
            <w:r w:rsidRPr="006A137A">
              <w:rPr>
                <w:rFonts w:ascii="Times" w:eastAsia="Batang" w:hAnsi="Times"/>
                <w:shd w:val="clear" w:color="auto" w:fill="FFFFFF"/>
                <w:lang w:eastAsia="x-none"/>
              </w:rPr>
              <w:t xml:space="preserve">): Introduce RRC parameter, e.g., </w:t>
            </w:r>
            <w:r w:rsidRPr="006A137A">
              <w:rPr>
                <w:rFonts w:ascii="Times" w:eastAsia="Batang" w:hAnsi="Times"/>
                <w:i/>
                <w:shd w:val="clear" w:color="auto" w:fill="FFFFFF"/>
                <w:lang w:eastAsia="x-none"/>
              </w:rPr>
              <w:t>f</w:t>
            </w:r>
            <w:r w:rsidRPr="006A137A">
              <w:rPr>
                <w:rFonts w:ascii="Times" w:eastAsia="Batang" w:hAnsi="Times"/>
                <w:i/>
                <w:iCs/>
                <w:shd w:val="clear" w:color="auto" w:fill="FFFFFF"/>
                <w:lang w:eastAsia="x-none"/>
              </w:rPr>
              <w:t>irstPUCCHResourceConfig-ModeA-UEIBR</w:t>
            </w:r>
            <w:r w:rsidRPr="006A137A">
              <w:rPr>
                <w:rFonts w:ascii="Times" w:eastAsia="Batang" w:hAnsi="Times"/>
                <w:shd w:val="clear" w:color="auto" w:fill="FFFFFF"/>
                <w:lang w:eastAsia="x-none"/>
              </w:rPr>
              <w:t xml:space="preserve">, for the periodic PUCCH resource </w:t>
            </w:r>
            <w:r w:rsidRPr="006A137A">
              <w:rPr>
                <w:rFonts w:ascii="Times" w:eastAsia="Batang" w:hAnsi="Times"/>
                <w:shd w:val="clear" w:color="auto" w:fill="FFFFFF"/>
                <w:lang w:eastAsia="zh-CN"/>
              </w:rPr>
              <w:t>con</w:t>
            </w:r>
            <w:r w:rsidRPr="006A137A">
              <w:rPr>
                <w:rFonts w:ascii="Times" w:eastAsia="Batang" w:hAnsi="Times"/>
                <w:shd w:val="clear" w:color="auto" w:fill="FFFFFF"/>
                <w:lang w:eastAsia="x-none"/>
              </w:rPr>
              <w:t>figuration.</w:t>
            </w:r>
          </w:p>
          <w:p w14:paraId="3859E3B3"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 xml:space="preserve">Note: The RRC parameter is NOT associated with </w:t>
            </w:r>
            <w:r w:rsidRPr="006A137A">
              <w:rPr>
                <w:rFonts w:ascii="Times" w:eastAsia="Batang" w:hAnsi="Times"/>
                <w:i/>
                <w:shd w:val="clear" w:color="auto" w:fill="FFFFFF"/>
                <w:lang w:eastAsia="x-none"/>
              </w:rPr>
              <w:t>SchedulingRequestId</w:t>
            </w:r>
            <w:r w:rsidRPr="006A137A">
              <w:rPr>
                <w:rFonts w:ascii="Times" w:eastAsia="Batang" w:hAnsi="Times"/>
                <w:shd w:val="clear" w:color="auto" w:fill="FFFFFF"/>
                <w:lang w:eastAsia="x-none"/>
              </w:rPr>
              <w:t xml:space="preserve">. </w:t>
            </w:r>
          </w:p>
          <w:p w14:paraId="6B811122"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FFS: how to encode 1-bit to PUCCH resource</w:t>
            </w:r>
            <w:r w:rsidRPr="006A137A">
              <w:rPr>
                <w:rFonts w:ascii="Times" w:eastAsia="Batang" w:hAnsi="Times"/>
                <w:szCs w:val="18"/>
                <w:shd w:val="clear" w:color="auto" w:fill="FFFFFF"/>
                <w:lang w:eastAsia="zh-CN"/>
              </w:rPr>
              <w:t>, e.g., reuse encoding mechanism of positive/negative SR.</w:t>
            </w:r>
          </w:p>
          <w:p w14:paraId="517B2DA7"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The dedicated RRC parameter at least comprises the following:</w:t>
            </w:r>
          </w:p>
          <w:p w14:paraId="7D933382" w14:textId="77777777" w:rsidR="00F063D1" w:rsidRPr="006A137A"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hd w:val="clear" w:color="auto" w:fill="FFFFFF"/>
                <w:lang w:eastAsia="x-none"/>
              </w:rPr>
            </w:pPr>
            <w:r w:rsidRPr="006A137A">
              <w:rPr>
                <w:rFonts w:ascii="Times" w:eastAsia="Batang" w:hAnsi="Times"/>
                <w:i/>
                <w:shd w:val="clear" w:color="auto" w:fill="FFFFFF"/>
                <w:lang w:eastAsia="x-none"/>
              </w:rPr>
              <w:t xml:space="preserve">periodicityAndOffset </w:t>
            </w:r>
          </w:p>
          <w:p w14:paraId="132C0C3F" w14:textId="77777777" w:rsidR="00F063D1" w:rsidRPr="006A137A"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hd w:val="clear" w:color="auto" w:fill="FFFFFF"/>
                <w:lang w:eastAsia="x-none"/>
              </w:rPr>
            </w:pPr>
            <w:r w:rsidRPr="006A137A">
              <w:rPr>
                <w:rFonts w:ascii="Times" w:eastAsia="Batang" w:hAnsi="Times"/>
                <w:i/>
                <w:shd w:val="clear" w:color="auto" w:fill="FFFFFF"/>
                <w:lang w:eastAsia="x-none"/>
              </w:rPr>
              <w:t xml:space="preserve">PUCCH-ResourceID </w:t>
            </w:r>
          </w:p>
          <w:p w14:paraId="744526EC" w14:textId="098A1179" w:rsidR="00F063D1" w:rsidRPr="006A137A" w:rsidRDefault="00F063D1" w:rsidP="00F063D1">
            <w:pPr>
              <w:rPr>
                <w:rFonts w:ascii="Times" w:eastAsia="Batang" w:hAnsi="Times"/>
                <w:color w:val="000000"/>
                <w:shd w:val="clear" w:color="auto" w:fill="FFFFFF"/>
                <w:lang w:eastAsia="x-none"/>
              </w:rPr>
            </w:pPr>
            <w:r w:rsidRPr="006A137A">
              <w:rPr>
                <w:rFonts w:ascii="Times" w:eastAsia="Batang" w:hAnsi="Times"/>
                <w:color w:val="000000"/>
                <w:shd w:val="clear" w:color="auto" w:fill="FFFFFF"/>
                <w:lang w:eastAsia="x-none"/>
              </w:rPr>
              <w:t>Above applies at least for the single CC case.</w:t>
            </w:r>
          </w:p>
        </w:tc>
      </w:tr>
    </w:tbl>
    <w:p w14:paraId="31E6F92D" w14:textId="77777777" w:rsidR="0068747B" w:rsidRDefault="0068747B" w:rsidP="00EF29E1">
      <w:pPr>
        <w:rPr>
          <w:rFonts w:eastAsia="等线"/>
          <w:lang w:eastAsia="zh-CN"/>
        </w:rPr>
      </w:pPr>
    </w:p>
    <w:p w14:paraId="524932A1" w14:textId="6F10EB61" w:rsidR="00F063D1" w:rsidRPr="006A137A" w:rsidRDefault="00C82C74" w:rsidP="00EF29E1">
      <w:pPr>
        <w:rPr>
          <w:rFonts w:eastAsia="等线"/>
          <w:lang w:eastAsia="zh-CN"/>
        </w:rPr>
      </w:pPr>
      <w:r w:rsidRPr="006A137A">
        <w:rPr>
          <w:rFonts w:eastAsia="等线"/>
          <w:lang w:eastAsia="zh-CN"/>
        </w:rPr>
        <w:t>Based on the above agreement, two options are considered for mode A configuration</w:t>
      </w:r>
      <w:r w:rsidR="0068747B">
        <w:rPr>
          <w:rFonts w:eastAsia="等线"/>
          <w:lang w:eastAsia="zh-CN"/>
        </w:rPr>
        <w:t xml:space="preserve">: </w:t>
      </w:r>
      <w:r w:rsidRPr="006A137A">
        <w:rPr>
          <w:rFonts w:eastAsia="等线"/>
          <w:lang w:eastAsia="zh-CN"/>
        </w:rPr>
        <w:t>dedicated SR or new UCI type.</w:t>
      </w:r>
      <w:r w:rsidR="00EF29E1" w:rsidRPr="006A137A">
        <w:rPr>
          <w:rFonts w:eastAsia="等线"/>
          <w:lang w:eastAsia="zh-CN"/>
        </w:rPr>
        <w:t xml:space="preserve"> </w:t>
      </w:r>
      <w:r w:rsidR="0068747B">
        <w:t>T</w:t>
      </w:r>
      <w:r w:rsidR="00F063D1" w:rsidRPr="006A137A">
        <w:rPr>
          <w:rFonts w:eastAsia="等线"/>
          <w:lang w:eastAsia="zh-CN"/>
        </w:rPr>
        <w:t xml:space="preserve">he first PUCCH in </w:t>
      </w:r>
      <w:r w:rsidR="0068747B">
        <w:rPr>
          <w:rFonts w:eastAsia="等线"/>
          <w:lang w:eastAsia="zh-CN"/>
        </w:rPr>
        <w:t>m</w:t>
      </w:r>
      <w:r w:rsidR="00F063D1" w:rsidRPr="006A137A">
        <w:rPr>
          <w:rFonts w:eastAsia="等线"/>
          <w:lang w:eastAsia="zh-CN"/>
        </w:rPr>
        <w:t>ode</w:t>
      </w:r>
      <w:r w:rsidR="0068747B">
        <w:rPr>
          <w:rFonts w:eastAsia="等线"/>
          <w:lang w:eastAsia="zh-CN"/>
        </w:rPr>
        <w:t xml:space="preserve"> </w:t>
      </w:r>
      <w:r w:rsidR="00F063D1" w:rsidRPr="006A137A">
        <w:rPr>
          <w:rFonts w:eastAsia="等线"/>
          <w:lang w:eastAsia="zh-CN"/>
        </w:rPr>
        <w:t xml:space="preserve">A </w:t>
      </w:r>
      <w:r w:rsidR="0068747B">
        <w:rPr>
          <w:rFonts w:eastAsia="等线"/>
          <w:lang w:eastAsia="zh-CN"/>
        </w:rPr>
        <w:t>provides a</w:t>
      </w:r>
      <w:r w:rsidR="00F063D1" w:rsidRPr="006A137A">
        <w:rPr>
          <w:rFonts w:eastAsia="等线"/>
          <w:lang w:eastAsia="zh-CN"/>
        </w:rPr>
        <w:t xml:space="preserve"> functionality </w:t>
      </w:r>
      <w:r w:rsidR="0068747B">
        <w:rPr>
          <w:rFonts w:eastAsia="等线"/>
          <w:lang w:eastAsia="zh-CN"/>
        </w:rPr>
        <w:t xml:space="preserve">very similar </w:t>
      </w:r>
      <w:r w:rsidR="00F063D1" w:rsidRPr="006A137A">
        <w:rPr>
          <w:rFonts w:eastAsia="等线"/>
          <w:lang w:eastAsia="zh-CN"/>
        </w:rPr>
        <w:t>to SR, as it requests resources for PUSCH and is followed by the network response (DCI) that indicates the allocated PUSCH resources</w:t>
      </w:r>
      <w:r w:rsidR="00EF29E1" w:rsidRPr="006A137A">
        <w:rPr>
          <w:rFonts w:eastAsia="等线"/>
          <w:lang w:eastAsia="zh-CN"/>
        </w:rPr>
        <w:t xml:space="preserve"> for beam reporting</w:t>
      </w:r>
      <w:r w:rsidR="00F063D1" w:rsidRPr="006A137A">
        <w:rPr>
          <w:rFonts w:eastAsia="等线"/>
          <w:lang w:eastAsia="zh-CN"/>
        </w:rPr>
        <w:t xml:space="preserve">. </w:t>
      </w:r>
      <w:r w:rsidR="00EF29E1" w:rsidRPr="006A137A">
        <w:rPr>
          <w:rFonts w:eastAsia="等线"/>
          <w:lang w:eastAsia="zh-CN"/>
        </w:rPr>
        <w:t>Reusing the dedicated SR configuration and procedure would</w:t>
      </w:r>
      <w:r w:rsidR="00362B0D" w:rsidRPr="006A137A">
        <w:rPr>
          <w:rFonts w:eastAsia="等线"/>
          <w:lang w:eastAsia="zh-CN"/>
        </w:rPr>
        <w:t xml:space="preserve"> simplify the MAC procedure design</w:t>
      </w:r>
      <w:r w:rsidR="00EF29E1" w:rsidRPr="006A137A">
        <w:rPr>
          <w:rFonts w:eastAsia="等线"/>
          <w:lang w:eastAsia="zh-CN"/>
        </w:rPr>
        <w:t>.</w:t>
      </w:r>
      <w:r w:rsidR="00F063D1" w:rsidRPr="006A137A">
        <w:rPr>
          <w:rFonts w:eastAsia="等线"/>
          <w:lang w:eastAsia="zh-CN"/>
        </w:rPr>
        <w:t xml:space="preserve"> </w:t>
      </w:r>
    </w:p>
    <w:p w14:paraId="16CC27ED" w14:textId="6AB9C3FF" w:rsidR="00EA0BFA" w:rsidRPr="006A137A" w:rsidRDefault="00EA0BFA" w:rsidP="00D64090">
      <w:pPr>
        <w:snapToGrid w:val="0"/>
        <w:rPr>
          <w:rFonts w:ascii="Times" w:eastAsiaTheme="minorEastAsia" w:hAnsi="Times" w:cs="Times"/>
          <w:b/>
          <w:color w:val="000000"/>
          <w:shd w:val="clear" w:color="auto" w:fill="FFFFFF"/>
        </w:rPr>
      </w:pPr>
      <w:r w:rsidRPr="006A137A">
        <w:rPr>
          <w:rFonts w:ascii="Times" w:eastAsia="等线" w:hAnsi="Times" w:cs="Times"/>
          <w:b/>
          <w:color w:val="000000"/>
          <w:shd w:val="clear" w:color="auto" w:fill="FFFFFF"/>
          <w:lang w:eastAsia="zh-CN"/>
        </w:rPr>
        <w:t xml:space="preserve">Proposal </w:t>
      </w:r>
      <w:r w:rsidR="007D08EF" w:rsidRPr="006A137A">
        <w:rPr>
          <w:rFonts w:ascii="Times" w:eastAsia="等线" w:hAnsi="Times" w:cs="Times"/>
          <w:b/>
          <w:color w:val="000000"/>
          <w:shd w:val="clear" w:color="auto" w:fill="FFFFFF"/>
          <w:lang w:eastAsia="zh-CN"/>
        </w:rPr>
        <w:t>3</w:t>
      </w:r>
      <w:r w:rsidR="00C931DC" w:rsidRPr="006A137A">
        <w:rPr>
          <w:rFonts w:ascii="Times" w:eastAsia="等线" w:hAnsi="Times" w:cs="Times"/>
          <w:b/>
          <w:color w:val="000000"/>
          <w:shd w:val="clear" w:color="auto" w:fill="FFFFFF"/>
          <w:lang w:eastAsia="zh-CN"/>
        </w:rPr>
        <w:t>a</w:t>
      </w:r>
      <w:r w:rsidRPr="006A137A">
        <w:rPr>
          <w:rFonts w:ascii="Times" w:eastAsia="等线" w:hAnsi="Times" w:cs="Times"/>
          <w:b/>
          <w:color w:val="000000"/>
          <w:shd w:val="clear" w:color="auto" w:fill="FFFFFF"/>
          <w:lang w:eastAsia="zh-CN"/>
        </w:rPr>
        <w:t xml:space="preserve">: </w:t>
      </w:r>
      <w:r w:rsidR="00E71BB7" w:rsidRPr="006A137A">
        <w:rPr>
          <w:rFonts w:ascii="Times" w:eastAsia="等线" w:hAnsi="Times" w:cs="Times"/>
          <w:b/>
          <w:color w:val="000000"/>
          <w:shd w:val="clear" w:color="auto" w:fill="FFFFFF"/>
          <w:lang w:eastAsia="zh-CN"/>
        </w:rPr>
        <w:t xml:space="preserve">For </w:t>
      </w:r>
      <w:r w:rsidR="0068747B">
        <w:rPr>
          <w:rFonts w:ascii="Times" w:eastAsia="等线" w:hAnsi="Times" w:cs="Times"/>
          <w:b/>
          <w:color w:val="000000"/>
          <w:shd w:val="clear" w:color="auto" w:fill="FFFFFF"/>
          <w:lang w:eastAsia="zh-CN"/>
        </w:rPr>
        <w:t>m</w:t>
      </w:r>
      <w:r w:rsidR="00E71BB7" w:rsidRPr="006A137A">
        <w:rPr>
          <w:rFonts w:ascii="Times" w:eastAsia="等线" w:hAnsi="Times" w:cs="Times"/>
          <w:b/>
          <w:color w:val="000000"/>
          <w:shd w:val="clear" w:color="auto" w:fill="FFFFFF"/>
          <w:lang w:eastAsia="zh-CN"/>
        </w:rPr>
        <w:t>ode A</w:t>
      </w:r>
      <w:r w:rsidR="0068747B">
        <w:rPr>
          <w:rFonts w:ascii="Times" w:eastAsia="等线" w:hAnsi="Times" w:cs="Times"/>
          <w:b/>
          <w:color w:val="000000"/>
          <w:shd w:val="clear" w:color="auto" w:fill="FFFFFF"/>
          <w:lang w:eastAsia="zh-CN"/>
        </w:rPr>
        <w:t xml:space="preserve">, </w:t>
      </w:r>
      <w:r w:rsidR="00CB46C3" w:rsidRPr="006A137A">
        <w:rPr>
          <w:rFonts w:ascii="Times" w:eastAsia="等线" w:hAnsi="Times" w:cs="Times"/>
          <w:b/>
          <w:color w:val="000000"/>
          <w:shd w:val="clear" w:color="auto" w:fill="FFFFFF"/>
          <w:lang w:eastAsia="zh-CN"/>
        </w:rPr>
        <w:t>re-</w:t>
      </w:r>
      <w:r w:rsidR="00362B0D" w:rsidRPr="006A137A">
        <w:rPr>
          <w:rFonts w:ascii="Times" w:eastAsia="等线" w:hAnsi="Times" w:cs="Times"/>
          <w:b/>
          <w:color w:val="000000"/>
          <w:shd w:val="clear" w:color="auto" w:fill="FFFFFF"/>
          <w:lang w:eastAsia="zh-CN"/>
        </w:rPr>
        <w:t>u</w:t>
      </w:r>
      <w:r w:rsidR="00EF29E1" w:rsidRPr="006A137A">
        <w:rPr>
          <w:rFonts w:ascii="Times" w:eastAsia="等线" w:hAnsi="Times" w:cs="Times"/>
          <w:b/>
          <w:color w:val="000000"/>
          <w:shd w:val="clear" w:color="auto" w:fill="FFFFFF"/>
          <w:lang w:eastAsia="zh-CN"/>
        </w:rPr>
        <w:t>se</w:t>
      </w:r>
      <w:r w:rsidR="00EF29E1" w:rsidRPr="006A137A">
        <w:rPr>
          <w:rFonts w:eastAsiaTheme="minorEastAsia"/>
          <w:b/>
        </w:rPr>
        <w:t xml:space="preserve"> the existing </w:t>
      </w:r>
      <w:r w:rsidR="004A7543" w:rsidRPr="006A137A">
        <w:rPr>
          <w:rFonts w:eastAsiaTheme="minorEastAsia"/>
          <w:b/>
        </w:rPr>
        <w:t xml:space="preserve">SR </w:t>
      </w:r>
      <w:r w:rsidR="00EF29E1" w:rsidRPr="006A137A">
        <w:rPr>
          <w:rFonts w:eastAsiaTheme="minorEastAsia"/>
          <w:b/>
        </w:rPr>
        <w:t xml:space="preserve">RRC </w:t>
      </w:r>
      <w:r w:rsidR="004A7543" w:rsidRPr="006A137A">
        <w:rPr>
          <w:rFonts w:eastAsiaTheme="minorEastAsia"/>
          <w:b/>
        </w:rPr>
        <w:t>configuration</w:t>
      </w:r>
      <w:r w:rsidR="00EF29E1" w:rsidRPr="006A137A">
        <w:rPr>
          <w:rFonts w:eastAsiaTheme="minorEastAsia"/>
          <w:b/>
        </w:rPr>
        <w:t xml:space="preserve"> and MAC procedure </w:t>
      </w:r>
      <w:r w:rsidR="00FF79C4" w:rsidRPr="006A137A">
        <w:rPr>
          <w:rFonts w:eastAsiaTheme="minorEastAsia"/>
          <w:b/>
        </w:rPr>
        <w:t>for first PUCCH channel</w:t>
      </w:r>
      <w:r w:rsidRPr="006A137A">
        <w:rPr>
          <w:rFonts w:ascii="Times" w:hAnsi="Times" w:cs="Times"/>
          <w:b/>
          <w:color w:val="000000"/>
          <w:shd w:val="clear" w:color="auto" w:fill="FFFFFF"/>
        </w:rPr>
        <w:t>.</w:t>
      </w:r>
    </w:p>
    <w:p w14:paraId="706C1325" w14:textId="09B6EF2B" w:rsidR="00EA0BFA" w:rsidRPr="006A137A" w:rsidRDefault="00EA0BFA" w:rsidP="00EA0BFA">
      <w:pPr>
        <w:pStyle w:val="3"/>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w:t>
      </w:r>
      <w:r w:rsidR="00556CCA" w:rsidRPr="006A137A">
        <w:rPr>
          <w:rFonts w:eastAsia="宋体"/>
          <w:lang w:eastAsia="zh-CN"/>
        </w:rPr>
        <w:t>2</w:t>
      </w:r>
      <w:r w:rsidR="00016609" w:rsidRPr="006A137A">
        <w:rPr>
          <w:rFonts w:eastAsia="宋体"/>
          <w:lang w:eastAsia="zh-CN"/>
        </w:rPr>
        <w:tab/>
      </w:r>
      <w:r w:rsidRPr="006A137A">
        <w:rPr>
          <w:rFonts w:eastAsia="宋体"/>
          <w:lang w:eastAsia="zh-CN"/>
        </w:rPr>
        <w:t>Mode</w:t>
      </w:r>
      <w:r w:rsidR="0068747B">
        <w:rPr>
          <w:rFonts w:eastAsia="宋体"/>
          <w:lang w:eastAsia="zh-CN"/>
        </w:rPr>
        <w:t xml:space="preserve"> </w:t>
      </w:r>
      <w:r w:rsidRPr="006A137A">
        <w:rPr>
          <w:rFonts w:eastAsia="宋体"/>
          <w:lang w:eastAsia="zh-CN"/>
        </w:rPr>
        <w:t xml:space="preserve">B </w:t>
      </w:r>
      <w:r w:rsidR="0068747B">
        <w:rPr>
          <w:rFonts w:eastAsia="宋体"/>
          <w:lang w:eastAsia="zh-CN"/>
        </w:rPr>
        <w:t>r</w:t>
      </w:r>
      <w:r w:rsidRPr="006A137A">
        <w:rPr>
          <w:rFonts w:eastAsia="宋体"/>
          <w:lang w:eastAsia="zh-CN"/>
        </w:rPr>
        <w:t xml:space="preserve">eporting </w:t>
      </w:r>
      <w:r w:rsidR="004D76A3" w:rsidRPr="006A137A">
        <w:rPr>
          <w:rFonts w:eastAsia="宋体"/>
          <w:lang w:eastAsia="zh-CN"/>
        </w:rPr>
        <w:t>procedure</w:t>
      </w:r>
    </w:p>
    <w:p w14:paraId="77CFB93A" w14:textId="688C6820" w:rsidR="004A7543" w:rsidRPr="006A137A" w:rsidRDefault="00EF29E1" w:rsidP="004A7543">
      <w:pPr>
        <w:snapToGrid w:val="0"/>
        <w:rPr>
          <w:rFonts w:eastAsia="等线"/>
          <w:color w:val="000000"/>
          <w:shd w:val="clear" w:color="auto" w:fill="FFFFFF"/>
          <w:lang w:eastAsia="zh-CN"/>
        </w:rPr>
      </w:pPr>
      <w:r w:rsidRPr="006A137A">
        <w:rPr>
          <w:rFonts w:eastAsia="等线"/>
          <w:color w:val="000000"/>
          <w:shd w:val="clear" w:color="auto" w:fill="FFFFFF"/>
          <w:lang w:eastAsia="zh-CN"/>
        </w:rPr>
        <w:t>Mode</w:t>
      </w:r>
      <w:r w:rsidR="0068747B">
        <w:rPr>
          <w:rFonts w:eastAsia="等线"/>
          <w:color w:val="000000"/>
          <w:shd w:val="clear" w:color="auto" w:fill="FFFFFF"/>
          <w:lang w:eastAsia="zh-CN"/>
        </w:rPr>
        <w:t xml:space="preserve"> </w:t>
      </w:r>
      <w:r w:rsidRPr="006A137A">
        <w:rPr>
          <w:rFonts w:eastAsia="等线"/>
          <w:color w:val="000000"/>
          <w:shd w:val="clear" w:color="auto" w:fill="FFFFFF"/>
          <w:lang w:eastAsia="zh-CN"/>
        </w:rPr>
        <w:t>B reporting ha</w:t>
      </w:r>
      <w:r w:rsidR="0068747B">
        <w:rPr>
          <w:rFonts w:eastAsia="等线"/>
          <w:color w:val="000000"/>
          <w:shd w:val="clear" w:color="auto" w:fill="FFFFFF"/>
          <w:lang w:eastAsia="zh-CN"/>
        </w:rPr>
        <w:t>s</w:t>
      </w:r>
      <w:r w:rsidRPr="006A137A">
        <w:rPr>
          <w:rFonts w:eastAsia="等线"/>
          <w:color w:val="000000"/>
          <w:shd w:val="clear" w:color="auto" w:fill="FFFFFF"/>
          <w:lang w:eastAsia="zh-CN"/>
        </w:rPr>
        <w:t xml:space="preserve"> the following procedure</w:t>
      </w:r>
      <w:r w:rsidR="0068747B">
        <w:rPr>
          <w:rFonts w:eastAsia="等线"/>
          <w:color w:val="000000"/>
          <w:shd w:val="clear" w:color="auto" w:fill="FFFFFF"/>
          <w:lang w:eastAsia="zh-CN"/>
        </w:rPr>
        <w:t>:</w:t>
      </w:r>
    </w:p>
    <w:p w14:paraId="6372DBC9" w14:textId="263F1722" w:rsidR="00EA0BFA" w:rsidRPr="009D65D1" w:rsidRDefault="00E5220F" w:rsidP="00E5220F">
      <w:pPr>
        <w:snapToGrid w:val="0"/>
        <w:jc w:val="center"/>
        <w:rPr>
          <w:rFonts w:ascii="Times" w:eastAsiaTheme="minorEastAsia" w:hAnsi="Times" w:cs="Times"/>
          <w:b/>
          <w:color w:val="000000"/>
          <w:shd w:val="clear" w:color="auto" w:fill="FFFFFF"/>
        </w:rPr>
      </w:pPr>
      <w:r w:rsidRPr="00AB7166">
        <w:rPr>
          <w:noProof/>
          <w:lang w:val="en-US" w:eastAsia="zh-CN"/>
        </w:rPr>
        <w:drawing>
          <wp:inline distT="0" distB="0" distL="0" distR="0" wp14:anchorId="5D6733A3" wp14:editId="7AEFA4AD">
            <wp:extent cx="2712228" cy="9936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7870" cy="1021396"/>
                    </a:xfrm>
                    <a:prstGeom prst="rect">
                      <a:avLst/>
                    </a:prstGeom>
                  </pic:spPr>
                </pic:pic>
              </a:graphicData>
            </a:graphic>
          </wp:inline>
        </w:drawing>
      </w:r>
    </w:p>
    <w:p w14:paraId="7775C62E" w14:textId="5D6ED5F0" w:rsidR="00DD5846" w:rsidRPr="006A137A" w:rsidRDefault="00E5220F" w:rsidP="00725BF5">
      <w:pPr>
        <w:snapToGrid w:val="0"/>
        <w:jc w:val="center"/>
        <w:rPr>
          <w:rFonts w:ascii="Times" w:eastAsia="等线" w:hAnsi="Times" w:cs="Times"/>
          <w:i/>
          <w:color w:val="000000"/>
          <w:shd w:val="clear" w:color="auto" w:fill="FFFFFF"/>
          <w:lang w:eastAsia="zh-CN"/>
        </w:rPr>
      </w:pPr>
      <w:r w:rsidRPr="006A137A">
        <w:rPr>
          <w:rFonts w:ascii="Times" w:eastAsia="等线" w:hAnsi="Times" w:cs="Times"/>
          <w:i/>
          <w:color w:val="000000"/>
          <w:shd w:val="clear" w:color="auto" w:fill="FFFFFF"/>
          <w:lang w:eastAsia="zh-CN"/>
        </w:rPr>
        <w:t>Figure.</w:t>
      </w:r>
      <w:r w:rsidR="00565664" w:rsidRPr="006A137A">
        <w:rPr>
          <w:rFonts w:ascii="Times" w:eastAsia="等线" w:hAnsi="Times" w:cs="Times"/>
          <w:i/>
          <w:color w:val="000000"/>
          <w:shd w:val="clear" w:color="auto" w:fill="FFFFFF"/>
          <w:lang w:eastAsia="zh-CN"/>
        </w:rPr>
        <w:t>2</w:t>
      </w:r>
      <w:r w:rsidRPr="006A137A">
        <w:rPr>
          <w:rFonts w:ascii="Times" w:eastAsia="等线" w:hAnsi="Times" w:cs="Times"/>
          <w:i/>
          <w:color w:val="000000"/>
          <w:shd w:val="clear" w:color="auto" w:fill="FFFFFF"/>
          <w:lang w:eastAsia="zh-CN"/>
        </w:rPr>
        <w:t xml:space="preserve"> </w:t>
      </w:r>
      <w:r w:rsidRPr="006A137A">
        <w:rPr>
          <w:rFonts w:ascii="Times" w:eastAsia="等线" w:hAnsi="Times" w:cs="Times"/>
          <w:b/>
          <w:i/>
          <w:color w:val="000000"/>
          <w:shd w:val="clear" w:color="auto" w:fill="FFFFFF"/>
          <w:lang w:eastAsia="zh-CN"/>
        </w:rPr>
        <w:t>Mode-B</w:t>
      </w:r>
      <w:r w:rsidRPr="006A137A">
        <w:rPr>
          <w:rFonts w:ascii="Times" w:eastAsia="等线" w:hAnsi="Times" w:cs="Times"/>
          <w:i/>
          <w:color w:val="000000"/>
          <w:shd w:val="clear" w:color="auto" w:fill="FFFFFF"/>
          <w:lang w:eastAsia="zh-CN"/>
        </w:rPr>
        <w:t xml:space="preserve"> for UE-initiated/event-driven beam reporting</w:t>
      </w:r>
    </w:p>
    <w:p w14:paraId="19A1FB00" w14:textId="6BF33BE0" w:rsidR="00EF29E1" w:rsidRPr="006A137A" w:rsidRDefault="00EF29E1" w:rsidP="00DD5846">
      <w:pPr>
        <w:snapToGrid w:val="0"/>
        <w:rPr>
          <w:rFonts w:eastAsia="等线"/>
          <w:b/>
          <w:color w:val="000000"/>
          <w:shd w:val="clear" w:color="auto" w:fill="FFFFFF"/>
          <w:lang w:eastAsia="zh-CN"/>
        </w:rPr>
      </w:pPr>
      <w:r w:rsidRPr="006A137A">
        <w:rPr>
          <w:rFonts w:eastAsia="等线"/>
          <w:color w:val="000000"/>
          <w:shd w:val="clear" w:color="auto" w:fill="FFFFFF"/>
          <w:lang w:eastAsia="zh-CN"/>
        </w:rPr>
        <w:t xml:space="preserve">On </w:t>
      </w:r>
      <w:r w:rsidR="0068747B">
        <w:rPr>
          <w:rFonts w:eastAsia="等线"/>
          <w:color w:val="000000"/>
          <w:shd w:val="clear" w:color="auto" w:fill="FFFFFF"/>
          <w:lang w:eastAsia="zh-CN"/>
        </w:rPr>
        <w:t>m</w:t>
      </w:r>
      <w:r w:rsidRPr="006A137A">
        <w:rPr>
          <w:rFonts w:eastAsia="等线"/>
          <w:color w:val="000000"/>
          <w:shd w:val="clear" w:color="auto" w:fill="FFFFFF"/>
          <w:lang w:eastAsia="zh-CN"/>
        </w:rPr>
        <w:t>ode B configuration, RAN1 has the following agreement</w:t>
      </w:r>
      <w:r w:rsidR="0068747B">
        <w:rPr>
          <w:rFonts w:eastAsia="等线"/>
          <w:color w:val="000000"/>
          <w:shd w:val="clear" w:color="auto" w:fill="FFFFFF"/>
          <w:lang w:eastAsia="zh-CN"/>
        </w:rPr>
        <w:t>:</w:t>
      </w:r>
    </w:p>
    <w:tbl>
      <w:tblPr>
        <w:tblStyle w:val="ae"/>
        <w:tblW w:w="0" w:type="auto"/>
        <w:tblLook w:val="04A0" w:firstRow="1" w:lastRow="0" w:firstColumn="1" w:lastColumn="0" w:noHBand="0" w:noVBand="1"/>
      </w:tblPr>
      <w:tblGrid>
        <w:gridCol w:w="9631"/>
      </w:tblGrid>
      <w:tr w:rsidR="00B91854" w:rsidRPr="006A137A" w14:paraId="1A5642DD" w14:textId="77777777" w:rsidTr="00B91854">
        <w:tc>
          <w:tcPr>
            <w:tcW w:w="9631" w:type="dxa"/>
          </w:tcPr>
          <w:p w14:paraId="32AFF980" w14:textId="77777777" w:rsidR="00B91854" w:rsidRPr="006A137A" w:rsidRDefault="00B91854" w:rsidP="00B91854">
            <w:pPr>
              <w:overflowPunct/>
              <w:autoSpaceDE/>
              <w:autoSpaceDN/>
              <w:adjustRightInd/>
              <w:spacing w:after="0"/>
              <w:textAlignment w:val="auto"/>
              <w:rPr>
                <w:rFonts w:ascii="Times" w:eastAsia="Batang" w:hAnsi="Times" w:cs="Times"/>
                <w:b/>
                <w:bCs/>
                <w:szCs w:val="24"/>
                <w:highlight w:val="green"/>
                <w:shd w:val="clear" w:color="auto" w:fill="FFFFFF"/>
                <w:lang w:eastAsia="x-none"/>
              </w:rPr>
            </w:pPr>
            <w:r w:rsidRPr="006A137A">
              <w:rPr>
                <w:rFonts w:ascii="Times" w:eastAsia="Batang" w:hAnsi="Times" w:cs="Times"/>
                <w:b/>
                <w:bCs/>
                <w:szCs w:val="24"/>
                <w:highlight w:val="green"/>
                <w:shd w:val="clear" w:color="auto" w:fill="FFFFFF"/>
                <w:lang w:eastAsia="x-none"/>
              </w:rPr>
              <w:lastRenderedPageBreak/>
              <w:t>Agreement</w:t>
            </w:r>
          </w:p>
          <w:p w14:paraId="240384FC" w14:textId="77777777" w:rsidR="00B91854" w:rsidRPr="006A137A" w:rsidRDefault="00B91854" w:rsidP="00B91854">
            <w:pPr>
              <w:shd w:val="clear" w:color="auto" w:fill="FFFFFF"/>
              <w:overflowPunct/>
              <w:autoSpaceDE/>
              <w:autoSpaceDN/>
              <w:snapToGrid w:val="0"/>
              <w:spacing w:after="0"/>
              <w:jc w:val="both"/>
              <w:textAlignment w:val="auto"/>
              <w:rPr>
                <w:rFonts w:ascii="Times" w:eastAsia="宋体" w:hAnsi="Times"/>
                <w:color w:val="000000"/>
                <w:szCs w:val="18"/>
                <w:shd w:val="clear" w:color="auto" w:fill="FFFFFF"/>
                <w:lang w:eastAsia="en-US"/>
              </w:rPr>
            </w:pPr>
            <w:r w:rsidRPr="006A137A">
              <w:rPr>
                <w:rFonts w:ascii="Times" w:eastAsia="宋体" w:hAnsi="Times"/>
                <w:color w:val="000000"/>
                <w:szCs w:val="18"/>
                <w:shd w:val="clear" w:color="auto" w:fill="FFFFFF"/>
                <w:lang w:eastAsia="en-US"/>
              </w:rPr>
              <w:t>On beam report transmission procedure for UE-initiated/event-driven beam reporting, regarding the dedicated RRC signaling for first PUCCH channel configuration f</w:t>
            </w:r>
            <w:r w:rsidRPr="006A137A">
              <w:rPr>
                <w:rFonts w:ascii="Times" w:eastAsia="Batang" w:hAnsi="Times"/>
                <w:color w:val="000000"/>
                <w:szCs w:val="18"/>
                <w:shd w:val="clear" w:color="auto" w:fill="FFFFFF"/>
                <w:lang w:eastAsia="en-US"/>
              </w:rPr>
              <w:t xml:space="preserve">or </w:t>
            </w:r>
            <w:r w:rsidRPr="006A137A">
              <w:rPr>
                <w:rFonts w:ascii="Times" w:eastAsia="Batang" w:hAnsi="Times"/>
                <w:b/>
                <w:color w:val="000000"/>
                <w:szCs w:val="18"/>
                <w:shd w:val="clear" w:color="auto" w:fill="FFFFFF"/>
                <w:lang w:eastAsia="en-US"/>
              </w:rPr>
              <w:t>Mode-B</w:t>
            </w:r>
            <w:r w:rsidRPr="006A137A">
              <w:rPr>
                <w:rFonts w:ascii="Times" w:eastAsia="Batang" w:hAnsi="Times"/>
                <w:color w:val="000000"/>
                <w:szCs w:val="18"/>
                <w:shd w:val="clear" w:color="auto" w:fill="FFFFFF"/>
                <w:lang w:eastAsia="en-US"/>
              </w:rPr>
              <w:t xml:space="preserve">, down-select one of the following </w:t>
            </w:r>
          </w:p>
          <w:p w14:paraId="36117716" w14:textId="77777777" w:rsidR="00B91854" w:rsidRPr="006A137A"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b/>
                <w:bCs/>
                <w:iCs/>
                <w:szCs w:val="18"/>
                <w:u w:val="single"/>
                <w:shd w:val="clear" w:color="auto" w:fill="FFFFFF"/>
                <w:lang w:eastAsia="x-none"/>
              </w:rPr>
            </w:pPr>
            <w:r w:rsidRPr="006A137A">
              <w:rPr>
                <w:rFonts w:ascii="Times" w:eastAsia="Batang" w:hAnsi="Times"/>
                <w:color w:val="000000"/>
                <w:szCs w:val="18"/>
                <w:shd w:val="clear" w:color="auto" w:fill="FFFFFF"/>
                <w:lang w:eastAsia="x-none"/>
              </w:rPr>
              <w:t xml:space="preserve">Alt </w:t>
            </w:r>
            <w:r w:rsidRPr="006A137A">
              <w:rPr>
                <w:rFonts w:ascii="Times" w:eastAsia="Batang" w:hAnsi="Times"/>
                <w:szCs w:val="18"/>
                <w:shd w:val="clear" w:color="auto" w:fill="FFFFFF"/>
                <w:lang w:eastAsia="x-none"/>
              </w:rPr>
              <w:t>1 (</w:t>
            </w:r>
            <w:r w:rsidRPr="006A137A">
              <w:rPr>
                <w:rFonts w:ascii="Times" w:eastAsia="Batang" w:hAnsi="Times"/>
                <w:szCs w:val="18"/>
                <w:highlight w:val="yellow"/>
                <w:lang w:eastAsia="x-none"/>
              </w:rPr>
              <w:t>dedicated SR for mode-B</w:t>
            </w:r>
            <w:r w:rsidRPr="006A137A">
              <w:rPr>
                <w:rFonts w:ascii="Times" w:eastAsia="Batang" w:hAnsi="Times"/>
                <w:szCs w:val="18"/>
                <w:shd w:val="clear" w:color="auto" w:fill="FFFFFF"/>
                <w:lang w:eastAsia="x-none"/>
              </w:rPr>
              <w:t xml:space="preserve">): Introduce RRC parameter, e.g., </w:t>
            </w:r>
            <w:r w:rsidRPr="006A137A">
              <w:rPr>
                <w:rFonts w:ascii="Times" w:eastAsia="Batang" w:hAnsi="Times"/>
                <w:i/>
                <w:iCs/>
                <w:szCs w:val="18"/>
                <w:shd w:val="clear" w:color="auto" w:fill="FFFFFF"/>
                <w:lang w:eastAsia="x-none"/>
              </w:rPr>
              <w:t>reportNotification-UEIBR</w:t>
            </w:r>
            <w:r w:rsidRPr="006A137A">
              <w:rPr>
                <w:rFonts w:ascii="Times" w:eastAsia="Batang" w:hAnsi="Times"/>
                <w:szCs w:val="18"/>
                <w:shd w:val="clear" w:color="auto" w:fill="FFFFFF"/>
                <w:lang w:eastAsia="x-none"/>
              </w:rPr>
              <w:t>, corresponding to the one-bit indication in the first PUCCH channel</w:t>
            </w:r>
          </w:p>
          <w:p w14:paraId="57126207"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 xml:space="preserve">The RRC parameter is associated with the dedicated </w:t>
            </w:r>
            <w:r w:rsidRPr="006A137A">
              <w:rPr>
                <w:rFonts w:ascii="Times" w:eastAsia="Batang" w:hAnsi="Times"/>
                <w:i/>
                <w:szCs w:val="18"/>
                <w:lang w:eastAsia="x-none"/>
              </w:rPr>
              <w:t>SchedulingRequestId</w:t>
            </w:r>
            <w:r w:rsidRPr="006A137A">
              <w:rPr>
                <w:rFonts w:ascii="Times" w:eastAsia="Batang" w:hAnsi="Times"/>
                <w:szCs w:val="18"/>
                <w:lang w:eastAsia="x-none"/>
              </w:rPr>
              <w:t xml:space="preserve">. </w:t>
            </w:r>
          </w:p>
          <w:p w14:paraId="77479AFA" w14:textId="77777777" w:rsidR="00B91854" w:rsidRPr="006A137A"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Note: The detailed signaling is up to RAN2.</w:t>
            </w:r>
          </w:p>
          <w:p w14:paraId="1111735E" w14:textId="77777777" w:rsidR="00B91854" w:rsidRPr="006A137A"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Alt 2 (</w:t>
            </w:r>
            <w:r w:rsidRPr="006A137A">
              <w:rPr>
                <w:rFonts w:ascii="Times" w:eastAsia="Batang" w:hAnsi="Times"/>
                <w:szCs w:val="18"/>
                <w:highlight w:val="yellow"/>
                <w:lang w:eastAsia="x-none"/>
              </w:rPr>
              <w:t>new UCI type</w:t>
            </w:r>
            <w:r w:rsidRPr="006A137A">
              <w:rPr>
                <w:rFonts w:ascii="Times" w:eastAsia="Batang" w:hAnsi="Times"/>
                <w:szCs w:val="18"/>
                <w:lang w:eastAsia="x-none"/>
              </w:rPr>
              <w:t xml:space="preserve">): Introduce RRC parameter, e.g., </w:t>
            </w:r>
            <w:r w:rsidRPr="006A137A">
              <w:rPr>
                <w:rFonts w:ascii="Times" w:eastAsia="Batang" w:hAnsi="Times"/>
                <w:i/>
                <w:szCs w:val="18"/>
                <w:lang w:eastAsia="x-none"/>
              </w:rPr>
              <w:t>f</w:t>
            </w:r>
            <w:r w:rsidRPr="006A137A">
              <w:rPr>
                <w:rFonts w:ascii="Times" w:eastAsia="Batang" w:hAnsi="Times"/>
                <w:i/>
                <w:iCs/>
                <w:szCs w:val="18"/>
                <w:lang w:eastAsia="x-none"/>
              </w:rPr>
              <w:t>irstPUCCHResourceConfig-ModeB-UEIBR</w:t>
            </w:r>
            <w:r w:rsidRPr="006A137A">
              <w:rPr>
                <w:rFonts w:ascii="Times" w:eastAsia="Batang" w:hAnsi="Times"/>
                <w:szCs w:val="18"/>
                <w:lang w:eastAsia="x-none"/>
              </w:rPr>
              <w:t xml:space="preserve">, for the periodic PUCCH resource </w:t>
            </w:r>
            <w:r w:rsidRPr="006A137A">
              <w:rPr>
                <w:rFonts w:ascii="Times" w:eastAsia="Batang" w:hAnsi="Times"/>
                <w:szCs w:val="18"/>
                <w:lang w:eastAsia="zh-CN"/>
              </w:rPr>
              <w:t>con</w:t>
            </w:r>
            <w:r w:rsidRPr="006A137A">
              <w:rPr>
                <w:rFonts w:ascii="Times" w:eastAsia="Batang" w:hAnsi="Times"/>
                <w:szCs w:val="18"/>
                <w:lang w:eastAsia="x-none"/>
              </w:rPr>
              <w:t>figuration.</w:t>
            </w:r>
          </w:p>
          <w:p w14:paraId="65838B14"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 xml:space="preserve">Note: The RRC parameter is NOT associated with </w:t>
            </w:r>
            <w:r w:rsidRPr="006A137A">
              <w:rPr>
                <w:rFonts w:ascii="Times" w:eastAsia="Batang" w:hAnsi="Times"/>
                <w:i/>
                <w:szCs w:val="18"/>
                <w:lang w:eastAsia="x-none"/>
              </w:rPr>
              <w:t>SchedulingRequestId</w:t>
            </w:r>
            <w:r w:rsidRPr="006A137A">
              <w:rPr>
                <w:rFonts w:ascii="Times" w:eastAsia="Batang" w:hAnsi="Times"/>
                <w:szCs w:val="18"/>
                <w:lang w:eastAsia="x-none"/>
              </w:rPr>
              <w:t xml:space="preserve">. </w:t>
            </w:r>
          </w:p>
          <w:p w14:paraId="027B655F"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FFS: how to encode 1-bit to PUCCH resource</w:t>
            </w:r>
            <w:r w:rsidRPr="006A137A">
              <w:rPr>
                <w:rFonts w:ascii="Times" w:eastAsia="Batang" w:hAnsi="Times"/>
                <w:szCs w:val="18"/>
                <w:lang w:eastAsia="zh-CN"/>
              </w:rPr>
              <w:t xml:space="preserve">, e.g., reuse encoding mechanism of positive/negative SR. </w:t>
            </w:r>
          </w:p>
          <w:p w14:paraId="52EC9E97"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 xml:space="preserve">The dedicated RRC parameter </w:t>
            </w:r>
            <w:r w:rsidRPr="006A137A">
              <w:rPr>
                <w:rFonts w:ascii="Times" w:eastAsia="Batang" w:hAnsi="Times"/>
                <w:lang w:eastAsia="x-none"/>
              </w:rPr>
              <w:t xml:space="preserve">at least </w:t>
            </w:r>
            <w:r w:rsidRPr="006A137A">
              <w:rPr>
                <w:rFonts w:ascii="Times" w:eastAsia="Batang" w:hAnsi="Times"/>
                <w:szCs w:val="18"/>
                <w:lang w:eastAsia="x-none"/>
              </w:rPr>
              <w:t>comprises the following:</w:t>
            </w:r>
          </w:p>
          <w:p w14:paraId="5A8CDFB9" w14:textId="77777777" w:rsidR="00B91854" w:rsidRPr="006A137A"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6A137A">
              <w:rPr>
                <w:rFonts w:ascii="Times" w:eastAsia="Batang" w:hAnsi="Times"/>
                <w:i/>
                <w:szCs w:val="18"/>
                <w:lang w:eastAsia="x-none"/>
              </w:rPr>
              <w:t>periodicityAndOffset</w:t>
            </w:r>
          </w:p>
          <w:p w14:paraId="696F9705" w14:textId="77777777" w:rsidR="00B91854" w:rsidRPr="006A137A"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6A137A">
              <w:rPr>
                <w:rFonts w:ascii="Times" w:eastAsia="Batang" w:hAnsi="Times"/>
                <w:i/>
                <w:szCs w:val="18"/>
                <w:lang w:eastAsia="x-none"/>
              </w:rPr>
              <w:t>PUCCH-ResourceID</w:t>
            </w:r>
          </w:p>
          <w:p w14:paraId="0A813837" w14:textId="34AB441B" w:rsidR="00B91854" w:rsidRPr="006A137A"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color w:val="000000"/>
                <w:szCs w:val="18"/>
                <w:lang w:eastAsia="x-none"/>
              </w:rPr>
            </w:pPr>
            <w:r w:rsidRPr="006A137A">
              <w:rPr>
                <w:rFonts w:ascii="Times" w:eastAsia="Batang" w:hAnsi="Times"/>
                <w:color w:val="000000"/>
                <w:szCs w:val="18"/>
                <w:lang w:eastAsia="x-none"/>
              </w:rPr>
              <w:t>Above is at least applied to a single CC case.</w:t>
            </w:r>
          </w:p>
        </w:tc>
      </w:tr>
    </w:tbl>
    <w:p w14:paraId="4F7AC69D" w14:textId="77777777" w:rsidR="0068747B" w:rsidRDefault="0068747B" w:rsidP="00B91854">
      <w:pPr>
        <w:rPr>
          <w:rFonts w:eastAsia="等线"/>
          <w:lang w:eastAsia="zh-CN"/>
        </w:rPr>
      </w:pPr>
    </w:p>
    <w:p w14:paraId="383CC6C1" w14:textId="12A5316E" w:rsidR="00992615" w:rsidRPr="006A137A" w:rsidRDefault="00EF29E1" w:rsidP="00B91854">
      <w:pPr>
        <w:rPr>
          <w:rFonts w:eastAsia="等线"/>
          <w:lang w:eastAsia="zh-CN"/>
        </w:rPr>
      </w:pPr>
      <w:r w:rsidRPr="006A137A">
        <w:rPr>
          <w:rFonts w:eastAsia="等线"/>
          <w:lang w:eastAsia="zh-CN"/>
        </w:rPr>
        <w:t xml:space="preserve">SR </w:t>
      </w:r>
      <w:r w:rsidR="006A137A">
        <w:rPr>
          <w:rFonts w:eastAsia="等线"/>
          <w:lang w:eastAsia="zh-CN"/>
        </w:rPr>
        <w:t>is currently used</w:t>
      </w:r>
      <w:r w:rsidR="0068747B">
        <w:rPr>
          <w:rFonts w:eastAsia="等线"/>
          <w:lang w:eastAsia="zh-CN"/>
        </w:rPr>
        <w:t xml:space="preserve"> </w:t>
      </w:r>
      <w:r w:rsidRPr="006A137A">
        <w:rPr>
          <w:rFonts w:eastAsia="等线"/>
          <w:lang w:eastAsia="zh-CN"/>
        </w:rPr>
        <w:t xml:space="preserve">to request </w:t>
      </w:r>
      <w:r w:rsidR="0068747B">
        <w:rPr>
          <w:rFonts w:eastAsia="等线"/>
          <w:lang w:eastAsia="zh-CN"/>
        </w:rPr>
        <w:t xml:space="preserve">a </w:t>
      </w:r>
      <w:r w:rsidRPr="006A137A">
        <w:rPr>
          <w:rFonts w:eastAsia="等线"/>
          <w:lang w:eastAsia="zh-CN"/>
        </w:rPr>
        <w:t xml:space="preserve">DG for new transmission. </w:t>
      </w:r>
      <w:r w:rsidR="006A137A">
        <w:rPr>
          <w:rFonts w:eastAsia="等线"/>
          <w:lang w:eastAsia="zh-CN"/>
        </w:rPr>
        <w:t>However, i</w:t>
      </w:r>
      <w:r w:rsidR="006A137A" w:rsidRPr="006A137A">
        <w:rPr>
          <w:rFonts w:eastAsia="等线"/>
          <w:lang w:eastAsia="zh-CN"/>
        </w:rPr>
        <w:t xml:space="preserve">n </w:t>
      </w:r>
      <w:r w:rsidRPr="006A137A">
        <w:rPr>
          <w:rFonts w:eastAsia="等线"/>
          <w:lang w:eastAsia="zh-CN"/>
        </w:rPr>
        <w:t>mode</w:t>
      </w:r>
      <w:r w:rsidR="0068747B">
        <w:rPr>
          <w:rFonts w:eastAsia="等线"/>
          <w:lang w:eastAsia="zh-CN"/>
        </w:rPr>
        <w:t xml:space="preserve"> </w:t>
      </w:r>
      <w:r w:rsidRPr="006A137A">
        <w:rPr>
          <w:rFonts w:eastAsia="等线"/>
          <w:lang w:eastAsia="zh-CN"/>
        </w:rPr>
        <w:t xml:space="preserve">B, </w:t>
      </w:r>
      <w:r w:rsidR="006A137A">
        <w:rPr>
          <w:rFonts w:eastAsia="等线"/>
          <w:lang w:eastAsia="zh-CN"/>
        </w:rPr>
        <w:t xml:space="preserve">it is used </w:t>
      </w:r>
      <w:r w:rsidR="00754F0F" w:rsidRPr="006A137A">
        <w:rPr>
          <w:rFonts w:eastAsia="等线"/>
          <w:lang w:eastAsia="zh-CN"/>
        </w:rPr>
        <w:t xml:space="preserve">to indicate a CG </w:t>
      </w:r>
      <w:r w:rsidR="006A137A">
        <w:rPr>
          <w:rFonts w:eastAsia="等线"/>
          <w:lang w:eastAsia="zh-CN"/>
        </w:rPr>
        <w:t>occasion that is used</w:t>
      </w:r>
      <w:r w:rsidR="00754F0F" w:rsidRPr="006A137A">
        <w:rPr>
          <w:rFonts w:eastAsia="等线"/>
          <w:lang w:eastAsia="zh-CN"/>
        </w:rPr>
        <w:t xml:space="preserve"> for beam report</w:t>
      </w:r>
      <w:r w:rsidR="0068747B">
        <w:rPr>
          <w:rFonts w:eastAsia="等线"/>
          <w:lang w:eastAsia="zh-CN"/>
        </w:rPr>
        <w:t>ing</w:t>
      </w:r>
      <w:r w:rsidR="006A137A">
        <w:rPr>
          <w:rFonts w:eastAsia="等线"/>
          <w:lang w:eastAsia="zh-CN"/>
        </w:rPr>
        <w:t>, so t</w:t>
      </w:r>
      <w:r w:rsidR="00754F0F" w:rsidRPr="006A137A">
        <w:rPr>
          <w:rFonts w:eastAsia="等线"/>
          <w:lang w:eastAsia="zh-CN"/>
        </w:rPr>
        <w:t xml:space="preserve">he purpose </w:t>
      </w:r>
      <w:r w:rsidR="006A137A">
        <w:rPr>
          <w:rFonts w:eastAsia="等线"/>
          <w:lang w:eastAsia="zh-CN"/>
        </w:rPr>
        <w:t>and the procedure are</w:t>
      </w:r>
      <w:r w:rsidR="00754F0F" w:rsidRPr="006A137A">
        <w:rPr>
          <w:rFonts w:eastAsia="等线"/>
          <w:lang w:eastAsia="zh-CN"/>
        </w:rPr>
        <w:t xml:space="preserve"> different </w:t>
      </w:r>
      <w:r w:rsidR="006A137A">
        <w:rPr>
          <w:rFonts w:eastAsia="等线"/>
          <w:lang w:eastAsia="zh-CN"/>
        </w:rPr>
        <w:t>O</w:t>
      </w:r>
      <w:r w:rsidR="00754F0F" w:rsidRPr="006A137A">
        <w:rPr>
          <w:rFonts w:eastAsia="等线"/>
          <w:lang w:eastAsia="zh-CN"/>
        </w:rPr>
        <w:t xml:space="preserve">n the other hand, the MAC </w:t>
      </w:r>
      <w:r w:rsidR="006A137A">
        <w:rPr>
          <w:rFonts w:eastAsia="等线"/>
          <w:lang w:eastAsia="zh-CN"/>
        </w:rPr>
        <w:t>specification</w:t>
      </w:r>
      <w:r w:rsidR="00664EC1">
        <w:rPr>
          <w:rFonts w:eastAsia="等线"/>
          <w:lang w:eastAsia="zh-CN"/>
        </w:rPr>
        <w:t xml:space="preserve"> </w:t>
      </w:r>
      <w:r w:rsidR="006A137A">
        <w:rPr>
          <w:rFonts w:eastAsia="等线"/>
          <w:lang w:eastAsia="zh-CN"/>
        </w:rPr>
        <w:t>c</w:t>
      </w:r>
      <w:r w:rsidR="00754F0F" w:rsidRPr="006A137A">
        <w:rPr>
          <w:rFonts w:eastAsia="等线"/>
          <w:lang w:eastAsia="zh-CN"/>
        </w:rPr>
        <w:t>ould be simple</w:t>
      </w:r>
      <w:r w:rsidR="006A137A">
        <w:rPr>
          <w:rFonts w:eastAsia="等线"/>
          <w:lang w:eastAsia="zh-CN"/>
        </w:rPr>
        <w:t>r</w:t>
      </w:r>
      <w:r w:rsidR="00754F0F" w:rsidRPr="006A137A">
        <w:rPr>
          <w:rFonts w:eastAsia="等线"/>
          <w:lang w:eastAsia="zh-CN"/>
        </w:rPr>
        <w:t xml:space="preserve"> if SR is </w:t>
      </w:r>
      <w:r w:rsidR="006A137A">
        <w:rPr>
          <w:rFonts w:eastAsia="等线"/>
          <w:lang w:eastAsia="zh-CN"/>
        </w:rPr>
        <w:t>used</w:t>
      </w:r>
      <w:r w:rsidR="006A137A" w:rsidRPr="006A137A">
        <w:rPr>
          <w:rFonts w:eastAsia="等线"/>
          <w:lang w:eastAsia="zh-CN"/>
        </w:rPr>
        <w:t xml:space="preserve"> </w:t>
      </w:r>
      <w:r w:rsidR="00754F0F" w:rsidRPr="006A137A">
        <w:rPr>
          <w:rFonts w:eastAsia="等线"/>
          <w:lang w:eastAsia="zh-CN"/>
        </w:rPr>
        <w:t xml:space="preserve">for mode B. </w:t>
      </w:r>
      <w:r w:rsidR="00992615" w:rsidRPr="006A137A">
        <w:t xml:space="preserve">The decision </w:t>
      </w:r>
      <w:r w:rsidR="006A137A">
        <w:t>can be left to</w:t>
      </w:r>
      <w:r w:rsidR="00992615" w:rsidRPr="006A137A">
        <w:t xml:space="preserve"> RAN1. Regardless of whether the SR or a new UCI type is selected, the </w:t>
      </w:r>
      <w:r w:rsidR="006A137A">
        <w:t>procedure</w:t>
      </w:r>
      <w:r w:rsidR="0096392A">
        <w:t>s can still be described in the</w:t>
      </w:r>
      <w:r w:rsidR="00992615" w:rsidRPr="006A137A">
        <w:t xml:space="preserve"> MAC </w:t>
      </w:r>
      <w:r w:rsidR="006A137A">
        <w:t>specification</w:t>
      </w:r>
      <w:r w:rsidR="00992615" w:rsidRPr="006A137A">
        <w:t>.</w:t>
      </w:r>
    </w:p>
    <w:p w14:paraId="41DFE204" w14:textId="35718E4B" w:rsidR="00EA0BFA" w:rsidRPr="006A137A" w:rsidRDefault="00EA0BFA" w:rsidP="00D64090">
      <w:pPr>
        <w:snapToGrid w:val="0"/>
        <w:rPr>
          <w:rFonts w:ascii="Times" w:hAnsi="Times" w:cs="Times"/>
          <w:b/>
          <w:color w:val="000000"/>
          <w:shd w:val="clear" w:color="auto" w:fill="FFFFFF"/>
        </w:rPr>
      </w:pPr>
      <w:r w:rsidRPr="006A137A">
        <w:rPr>
          <w:rFonts w:ascii="Times" w:eastAsia="等线" w:hAnsi="Times" w:cs="Times"/>
          <w:b/>
          <w:color w:val="000000"/>
          <w:shd w:val="clear" w:color="auto" w:fill="FFFFFF"/>
          <w:lang w:eastAsia="zh-CN"/>
        </w:rPr>
        <w:t xml:space="preserve">Proposal </w:t>
      </w:r>
      <w:r w:rsidR="00C931DC" w:rsidRPr="006A137A">
        <w:rPr>
          <w:rFonts w:ascii="Times" w:eastAsia="等线" w:hAnsi="Times" w:cs="Times"/>
          <w:b/>
          <w:color w:val="000000"/>
          <w:shd w:val="clear" w:color="auto" w:fill="FFFFFF"/>
          <w:lang w:eastAsia="zh-CN"/>
        </w:rPr>
        <w:t>3b</w:t>
      </w:r>
      <w:r w:rsidRPr="006A137A">
        <w:rPr>
          <w:rFonts w:ascii="Times" w:eastAsia="等线" w:hAnsi="Times" w:cs="Times"/>
          <w:b/>
          <w:color w:val="000000"/>
          <w:shd w:val="clear" w:color="auto" w:fill="FFFFFF"/>
          <w:lang w:eastAsia="zh-CN"/>
        </w:rPr>
        <w:t>:</w:t>
      </w:r>
      <w:r w:rsidR="00992615" w:rsidRPr="006A137A">
        <w:rPr>
          <w:rFonts w:ascii="Times" w:eastAsia="等线" w:hAnsi="Times" w:cs="Times"/>
          <w:b/>
          <w:color w:val="000000"/>
          <w:shd w:val="clear" w:color="auto" w:fill="FFFFFF"/>
          <w:lang w:eastAsia="zh-CN"/>
        </w:rPr>
        <w:t xml:space="preserve"> </w:t>
      </w:r>
      <w:r w:rsidR="00E71BB7" w:rsidRPr="006A137A">
        <w:rPr>
          <w:rFonts w:ascii="Times" w:eastAsia="等线" w:hAnsi="Times" w:cs="Times"/>
          <w:b/>
          <w:color w:val="000000"/>
          <w:shd w:val="clear" w:color="auto" w:fill="FFFFFF"/>
          <w:lang w:eastAsia="zh-CN"/>
        </w:rPr>
        <w:t xml:space="preserve">For </w:t>
      </w:r>
      <w:r w:rsidR="006A137A">
        <w:rPr>
          <w:rFonts w:ascii="Times" w:eastAsia="等线" w:hAnsi="Times" w:cs="Times"/>
          <w:b/>
          <w:color w:val="000000"/>
          <w:shd w:val="clear" w:color="auto" w:fill="FFFFFF"/>
          <w:lang w:eastAsia="zh-CN"/>
        </w:rPr>
        <w:t>m</w:t>
      </w:r>
      <w:r w:rsidR="00E71BB7" w:rsidRPr="006A137A">
        <w:rPr>
          <w:rFonts w:ascii="Times" w:eastAsia="等线" w:hAnsi="Times" w:cs="Times"/>
          <w:b/>
          <w:color w:val="000000"/>
          <w:shd w:val="clear" w:color="auto" w:fill="FFFFFF"/>
          <w:lang w:eastAsia="zh-CN"/>
        </w:rPr>
        <w:t xml:space="preserve">ode B, it is up to RAN1 to decide for the first PUCCH channel configuration. </w:t>
      </w:r>
    </w:p>
    <w:p w14:paraId="65CE3881" w14:textId="6C202D18" w:rsidR="00EA0BFA" w:rsidRPr="006A137A" w:rsidRDefault="00EA0BFA" w:rsidP="00EA0BFA">
      <w:pPr>
        <w:pStyle w:val="2"/>
        <w:rPr>
          <w:rFonts w:eastAsia="宋体"/>
          <w:lang w:eastAsia="zh-CN"/>
        </w:rPr>
      </w:pPr>
      <w:r w:rsidRPr="006A137A">
        <w:rPr>
          <w:rFonts w:eastAsia="宋体"/>
          <w:lang w:eastAsia="zh-CN"/>
        </w:rPr>
        <w:t>2.</w:t>
      </w:r>
      <w:r w:rsidR="00535CD4" w:rsidRPr="006A137A">
        <w:rPr>
          <w:rFonts w:eastAsia="宋体"/>
          <w:lang w:eastAsia="zh-CN"/>
        </w:rPr>
        <w:t>4</w:t>
      </w:r>
      <w:r w:rsidRPr="006A137A">
        <w:rPr>
          <w:rFonts w:eastAsia="宋体"/>
          <w:lang w:eastAsia="zh-CN"/>
        </w:rPr>
        <w:tab/>
      </w:r>
      <w:r w:rsidR="00C6095E" w:rsidRPr="006A137A">
        <w:rPr>
          <w:rFonts w:eastAsia="宋体"/>
          <w:lang w:eastAsia="zh-CN"/>
        </w:rPr>
        <w:t>Spec</w:t>
      </w:r>
      <w:r w:rsidR="00B66D3F">
        <w:rPr>
          <w:rFonts w:eastAsia="宋体"/>
          <w:lang w:eastAsia="zh-CN"/>
        </w:rPr>
        <w:t>ification aspects</w:t>
      </w:r>
    </w:p>
    <w:p w14:paraId="4599E65B" w14:textId="14E4A810" w:rsidR="00522299" w:rsidRPr="006A137A" w:rsidRDefault="00C931DC" w:rsidP="00AB7166">
      <w:pPr>
        <w:shd w:val="clear" w:color="auto" w:fill="FFFFFF"/>
        <w:snapToGrid w:val="0"/>
        <w:rPr>
          <w:lang w:eastAsia="ko-KR"/>
        </w:rPr>
      </w:pPr>
      <w:r w:rsidRPr="006A137A">
        <w:rPr>
          <w:rFonts w:ascii="Times" w:eastAsia="等线" w:hAnsi="Times" w:cs="Times"/>
          <w:bCs/>
          <w:iCs/>
          <w:shd w:val="clear" w:color="auto" w:fill="FFFFFF"/>
          <w:lang w:eastAsia="zh-CN"/>
        </w:rPr>
        <w:t>RAN1 is discussi</w:t>
      </w:r>
      <w:r w:rsidR="006A137A">
        <w:rPr>
          <w:rFonts w:ascii="Times" w:eastAsia="等线" w:hAnsi="Times" w:cs="Times"/>
          <w:bCs/>
          <w:iCs/>
          <w:shd w:val="clear" w:color="auto" w:fill="FFFFFF"/>
          <w:lang w:eastAsia="zh-CN"/>
        </w:rPr>
        <w:t>ng</w:t>
      </w:r>
      <w:r w:rsidRPr="006A137A">
        <w:rPr>
          <w:rFonts w:ascii="Times" w:eastAsia="等线" w:hAnsi="Times" w:cs="Times"/>
          <w:bCs/>
          <w:iCs/>
          <w:shd w:val="clear" w:color="auto" w:fill="FFFFFF"/>
          <w:lang w:eastAsia="zh-CN"/>
        </w:rPr>
        <w:t xml:space="preserve"> </w:t>
      </w:r>
      <w:r w:rsidR="006A137A">
        <w:rPr>
          <w:rFonts w:ascii="Times" w:eastAsia="等线" w:hAnsi="Times" w:cs="Times"/>
          <w:bCs/>
          <w:iCs/>
          <w:shd w:val="clear" w:color="auto" w:fill="FFFFFF"/>
          <w:lang w:eastAsia="zh-CN"/>
        </w:rPr>
        <w:t>in which specification</w:t>
      </w:r>
      <w:r w:rsidRPr="006A137A">
        <w:rPr>
          <w:rFonts w:ascii="Times" w:eastAsia="等线" w:hAnsi="Times" w:cs="Times"/>
          <w:bCs/>
          <w:iCs/>
          <w:shd w:val="clear" w:color="auto" w:fill="FFFFFF"/>
          <w:lang w:eastAsia="zh-CN"/>
        </w:rPr>
        <w:t xml:space="preserve"> to capture the UEIBM. F</w:t>
      </w:r>
      <w:r w:rsidR="00C545A9" w:rsidRPr="006A137A">
        <w:rPr>
          <w:rFonts w:ascii="Times" w:eastAsia="等线" w:hAnsi="Times" w:cs="Times"/>
          <w:bCs/>
          <w:iCs/>
          <w:shd w:val="clear" w:color="auto" w:fill="FFFFFF"/>
          <w:lang w:eastAsia="zh-CN"/>
        </w:rPr>
        <w:t xml:space="preserve">or the BFR procedure, </w:t>
      </w:r>
      <w:r w:rsidR="00C545A9" w:rsidRPr="006A137A">
        <w:t>two components are used</w:t>
      </w:r>
      <w:r w:rsidR="00522299" w:rsidRPr="006A137A">
        <w:t xml:space="preserve"> for beam failure detection</w:t>
      </w:r>
      <w:r w:rsidR="00C545A9" w:rsidRPr="006A137A">
        <w:t xml:space="preserve">, </w:t>
      </w:r>
      <w:r w:rsidR="00464254" w:rsidRPr="006A137A">
        <w:rPr>
          <w:i/>
          <w:lang w:eastAsia="ko-KR"/>
        </w:rPr>
        <w:t>BFI_COUNTER</w:t>
      </w:r>
      <w:r w:rsidR="00464254" w:rsidRPr="006A137A">
        <w:rPr>
          <w:i/>
          <w:iCs/>
          <w:lang w:eastAsia="ko-KR"/>
        </w:rPr>
        <w:t xml:space="preserve"> </w:t>
      </w:r>
      <w:r w:rsidR="00C545A9" w:rsidRPr="006A137A">
        <w:rPr>
          <w:iCs/>
          <w:lang w:eastAsia="ko-KR"/>
        </w:rPr>
        <w:t>and</w:t>
      </w:r>
      <w:r w:rsidR="00C545A9" w:rsidRPr="006A137A">
        <w:rPr>
          <w:i/>
          <w:iCs/>
          <w:lang w:eastAsia="ko-KR"/>
        </w:rPr>
        <w:t xml:space="preserve"> </w:t>
      </w:r>
      <w:r w:rsidR="00464254" w:rsidRPr="006A137A">
        <w:rPr>
          <w:i/>
          <w:iCs/>
          <w:lang w:eastAsia="ko-KR"/>
        </w:rPr>
        <w:t>beamFailureDetectionTimer</w:t>
      </w:r>
      <w:r w:rsidR="00C545A9" w:rsidRPr="006A137A">
        <w:rPr>
          <w:lang w:eastAsia="ko-KR"/>
        </w:rPr>
        <w:t xml:space="preserve">. </w:t>
      </w:r>
      <w:r w:rsidR="00522299" w:rsidRPr="006A137A">
        <w:rPr>
          <w:lang w:eastAsia="ko-KR"/>
        </w:rPr>
        <w:t xml:space="preserve">Once beam failure is detected, </w:t>
      </w:r>
      <w:r w:rsidR="006A137A">
        <w:rPr>
          <w:lang w:eastAsia="ko-KR"/>
        </w:rPr>
        <w:t xml:space="preserve">the </w:t>
      </w:r>
      <w:r w:rsidR="00522299" w:rsidRPr="006A137A">
        <w:rPr>
          <w:lang w:eastAsia="ko-KR"/>
        </w:rPr>
        <w:t xml:space="preserve">UE can </w:t>
      </w:r>
      <w:r w:rsidR="006A137A">
        <w:rPr>
          <w:lang w:eastAsia="ko-KR"/>
        </w:rPr>
        <w:t>perform</w:t>
      </w:r>
      <w:r w:rsidR="006A137A" w:rsidRPr="006A137A">
        <w:rPr>
          <w:lang w:eastAsia="ko-KR"/>
        </w:rPr>
        <w:t xml:space="preserve"> </w:t>
      </w:r>
      <w:r w:rsidR="00522299" w:rsidRPr="006A137A">
        <w:rPr>
          <w:lang w:eastAsia="ko-KR"/>
        </w:rPr>
        <w:t xml:space="preserve">BFR </w:t>
      </w:r>
      <w:r w:rsidR="006A137A">
        <w:rPr>
          <w:lang w:eastAsia="ko-KR"/>
        </w:rPr>
        <w:t>via</w:t>
      </w:r>
      <w:r w:rsidR="006A137A" w:rsidRPr="006A137A">
        <w:rPr>
          <w:lang w:eastAsia="ko-KR"/>
        </w:rPr>
        <w:t xml:space="preserve"> </w:t>
      </w:r>
      <w:r w:rsidR="00522299" w:rsidRPr="006A137A">
        <w:rPr>
          <w:lang w:eastAsia="ko-KR"/>
        </w:rPr>
        <w:t>random access or MAC CE with beam failure and candidate beam info</w:t>
      </w:r>
      <w:r w:rsidR="00464254" w:rsidRPr="006A137A">
        <w:rPr>
          <w:lang w:eastAsia="ko-KR"/>
        </w:rPr>
        <w:t>rmation</w:t>
      </w:r>
      <w:r w:rsidR="00522299" w:rsidRPr="006A137A">
        <w:rPr>
          <w:lang w:eastAsia="ko-KR"/>
        </w:rPr>
        <w:t xml:space="preserve">. </w:t>
      </w:r>
      <w:r w:rsidR="006A137A">
        <w:rPr>
          <w:lang w:eastAsia="ko-KR"/>
        </w:rPr>
        <w:t>These</w:t>
      </w:r>
      <w:r w:rsidR="00522299" w:rsidRPr="006A137A">
        <w:rPr>
          <w:lang w:eastAsia="ko-KR"/>
        </w:rPr>
        <w:t xml:space="preserve"> procedure</w:t>
      </w:r>
      <w:r w:rsidR="00464254" w:rsidRPr="006A137A">
        <w:rPr>
          <w:lang w:eastAsia="ko-KR"/>
        </w:rPr>
        <w:t>s</w:t>
      </w:r>
      <w:r w:rsidR="00522299" w:rsidRPr="006A137A">
        <w:rPr>
          <w:lang w:eastAsia="ko-KR"/>
        </w:rPr>
        <w:t xml:space="preserve"> are captured in MAC.</w:t>
      </w:r>
    </w:p>
    <w:p w14:paraId="5ED5B70A" w14:textId="556D4DB2" w:rsidR="00522299" w:rsidRPr="006A137A" w:rsidRDefault="00522299" w:rsidP="00AB7166">
      <w:pPr>
        <w:shd w:val="clear" w:color="auto" w:fill="FFFFFF"/>
        <w:snapToGrid w:val="0"/>
        <w:rPr>
          <w:rFonts w:eastAsia="等线"/>
          <w:lang w:eastAsia="zh-CN"/>
        </w:rPr>
      </w:pPr>
      <w:r w:rsidRPr="006A137A">
        <w:rPr>
          <w:rFonts w:eastAsia="等线"/>
          <w:lang w:eastAsia="zh-CN"/>
        </w:rPr>
        <w:t xml:space="preserve">UEIBM contains the event evaluation and reporting procedure, the event evaluation is also based on </w:t>
      </w:r>
      <w:r w:rsidR="006A137A">
        <w:rPr>
          <w:rFonts w:eastAsia="等线"/>
          <w:lang w:eastAsia="zh-CN"/>
        </w:rPr>
        <w:t>a</w:t>
      </w:r>
      <w:r w:rsidR="006A137A" w:rsidRPr="006A137A">
        <w:rPr>
          <w:rFonts w:eastAsia="等线"/>
          <w:lang w:eastAsia="zh-CN"/>
        </w:rPr>
        <w:t xml:space="preserve"> </w:t>
      </w:r>
      <w:r w:rsidRPr="006A137A">
        <w:rPr>
          <w:rFonts w:eastAsia="等线"/>
          <w:lang w:eastAsia="zh-CN"/>
        </w:rPr>
        <w:t xml:space="preserve">counter and </w:t>
      </w:r>
      <w:r w:rsidR="006A137A">
        <w:rPr>
          <w:rFonts w:eastAsia="等线"/>
          <w:lang w:eastAsia="zh-CN"/>
        </w:rPr>
        <w:t xml:space="preserve">a </w:t>
      </w:r>
      <w:r w:rsidRPr="006A137A">
        <w:rPr>
          <w:rFonts w:eastAsia="等线"/>
          <w:lang w:eastAsia="zh-CN"/>
        </w:rPr>
        <w:t xml:space="preserve">timer. The whole procedure is quite similar </w:t>
      </w:r>
      <w:r w:rsidR="006A137A">
        <w:rPr>
          <w:rFonts w:eastAsia="等线"/>
          <w:lang w:eastAsia="zh-CN"/>
        </w:rPr>
        <w:t>to beam failure detection and</w:t>
      </w:r>
      <w:r w:rsidR="006A137A" w:rsidRPr="006A137A">
        <w:rPr>
          <w:rFonts w:eastAsia="等线"/>
          <w:lang w:eastAsia="zh-CN"/>
        </w:rPr>
        <w:t xml:space="preserve"> </w:t>
      </w:r>
      <w:r w:rsidRPr="006A137A">
        <w:rPr>
          <w:rFonts w:eastAsia="等线"/>
          <w:lang w:eastAsia="zh-CN"/>
        </w:rPr>
        <w:t xml:space="preserve">BFR </w:t>
      </w:r>
      <w:r w:rsidR="006A137A">
        <w:rPr>
          <w:rFonts w:eastAsia="等线"/>
          <w:lang w:eastAsia="zh-CN"/>
        </w:rPr>
        <w:t xml:space="preserve">so it makes sense to also </w:t>
      </w:r>
      <w:r w:rsidRPr="006A137A">
        <w:rPr>
          <w:rFonts w:eastAsia="等线"/>
          <w:lang w:eastAsia="zh-CN"/>
        </w:rPr>
        <w:t xml:space="preserve">capture </w:t>
      </w:r>
      <w:r w:rsidR="006A137A">
        <w:rPr>
          <w:rFonts w:eastAsia="等线"/>
          <w:lang w:eastAsia="zh-CN"/>
        </w:rPr>
        <w:t xml:space="preserve">it </w:t>
      </w:r>
      <w:r w:rsidRPr="006A137A">
        <w:rPr>
          <w:rFonts w:eastAsia="等线"/>
          <w:lang w:eastAsia="zh-CN"/>
        </w:rPr>
        <w:t>in MAC.</w:t>
      </w:r>
    </w:p>
    <w:p w14:paraId="37A41D92" w14:textId="5A95D525" w:rsidR="00C545A9" w:rsidRPr="006A137A" w:rsidRDefault="00C545A9" w:rsidP="00C545A9">
      <w:pPr>
        <w:rPr>
          <w:rFonts w:eastAsia="宋体"/>
          <w:lang w:eastAsia="zh-CN"/>
        </w:rPr>
      </w:pPr>
      <w:r w:rsidRPr="006A137A">
        <w:rPr>
          <w:rFonts w:ascii="Times" w:eastAsia="等线" w:hAnsi="Times" w:cs="Times"/>
          <w:b/>
          <w:bCs/>
          <w:iCs/>
          <w:shd w:val="clear" w:color="auto" w:fill="FFFFFF"/>
          <w:lang w:eastAsia="zh-CN"/>
        </w:rPr>
        <w:t xml:space="preserve">Proposal </w:t>
      </w:r>
      <w:r w:rsidR="00C931DC" w:rsidRPr="006A137A">
        <w:rPr>
          <w:rFonts w:ascii="Times" w:eastAsia="等线" w:hAnsi="Times" w:cs="Times"/>
          <w:b/>
          <w:bCs/>
          <w:iCs/>
          <w:shd w:val="clear" w:color="auto" w:fill="FFFFFF"/>
          <w:lang w:eastAsia="zh-CN"/>
        </w:rPr>
        <w:t>4</w:t>
      </w:r>
      <w:r w:rsidRPr="006A137A">
        <w:rPr>
          <w:rFonts w:ascii="Times" w:eastAsia="等线" w:hAnsi="Times" w:cs="Times"/>
          <w:b/>
          <w:bCs/>
          <w:iCs/>
          <w:shd w:val="clear" w:color="auto" w:fill="FFFFFF"/>
          <w:lang w:eastAsia="zh-CN"/>
        </w:rPr>
        <w:t>:</w:t>
      </w:r>
      <w:r w:rsidR="00B5011A">
        <w:rPr>
          <w:rFonts w:ascii="Times" w:eastAsia="等线" w:hAnsi="Times" w:cs="Times"/>
          <w:b/>
          <w:bCs/>
          <w:iCs/>
          <w:shd w:val="clear" w:color="auto" w:fill="FFFFFF"/>
          <w:lang w:eastAsia="zh-CN"/>
        </w:rPr>
        <w:t xml:space="preserve"> Capture</w:t>
      </w:r>
      <w:r w:rsidR="00C931DC" w:rsidRPr="006A137A">
        <w:rPr>
          <w:rFonts w:ascii="Times" w:eastAsia="等线" w:hAnsi="Times" w:cs="Times"/>
          <w:b/>
          <w:bCs/>
          <w:iCs/>
          <w:shd w:val="clear" w:color="auto" w:fill="FFFFFF"/>
          <w:lang w:eastAsia="zh-CN"/>
        </w:rPr>
        <w:t xml:space="preserve"> t</w:t>
      </w:r>
      <w:r w:rsidRPr="006A137A">
        <w:rPr>
          <w:rFonts w:ascii="Times" w:eastAsia="等线" w:hAnsi="Times" w:cs="Times"/>
          <w:b/>
          <w:bCs/>
          <w:iCs/>
          <w:shd w:val="clear" w:color="auto" w:fill="FFFFFF"/>
          <w:lang w:eastAsia="zh-CN"/>
        </w:rPr>
        <w:t>he event evaluation</w:t>
      </w:r>
      <w:r w:rsidR="00522299" w:rsidRPr="006A137A">
        <w:rPr>
          <w:rFonts w:ascii="Times" w:eastAsia="等线" w:hAnsi="Times" w:cs="Times"/>
          <w:b/>
          <w:bCs/>
          <w:iCs/>
          <w:shd w:val="clear" w:color="auto" w:fill="FFFFFF"/>
          <w:lang w:eastAsia="zh-CN"/>
        </w:rPr>
        <w:t xml:space="preserve"> and reporting</w:t>
      </w:r>
      <w:r w:rsidRPr="006A137A">
        <w:rPr>
          <w:rFonts w:ascii="Times" w:eastAsia="等线" w:hAnsi="Times" w:cs="Times"/>
          <w:b/>
          <w:bCs/>
          <w:iCs/>
          <w:shd w:val="clear" w:color="auto" w:fill="FFFFFF"/>
          <w:lang w:eastAsia="zh-CN"/>
        </w:rPr>
        <w:t xml:space="preserve"> </w:t>
      </w:r>
      <w:r w:rsidR="00B5011A">
        <w:rPr>
          <w:rFonts w:ascii="Times" w:eastAsia="等线" w:hAnsi="Times" w:cs="Times"/>
          <w:b/>
          <w:bCs/>
          <w:iCs/>
          <w:shd w:val="clear" w:color="auto" w:fill="FFFFFF"/>
          <w:lang w:eastAsia="zh-CN"/>
        </w:rPr>
        <w:t>(using timer and counter) for</w:t>
      </w:r>
      <w:r w:rsidR="00B5011A" w:rsidRPr="006A137A">
        <w:rPr>
          <w:rFonts w:ascii="Times" w:eastAsia="等线" w:hAnsi="Times" w:cs="Times"/>
          <w:b/>
          <w:bCs/>
          <w:iCs/>
          <w:shd w:val="clear" w:color="auto" w:fill="FFFFFF"/>
          <w:lang w:eastAsia="zh-CN"/>
        </w:rPr>
        <w:t xml:space="preserve"> </w:t>
      </w:r>
      <w:r w:rsidRPr="006A137A">
        <w:rPr>
          <w:rFonts w:ascii="Times" w:eastAsia="等线" w:hAnsi="Times" w:cs="Times"/>
          <w:b/>
          <w:bCs/>
          <w:iCs/>
          <w:shd w:val="clear" w:color="auto" w:fill="FFFFFF"/>
          <w:lang w:eastAsia="zh-CN"/>
        </w:rPr>
        <w:t xml:space="preserve">UEIBM </w:t>
      </w:r>
      <w:r w:rsidR="00BE6CC8" w:rsidRPr="006A137A">
        <w:rPr>
          <w:rFonts w:ascii="Times" w:eastAsia="等线" w:hAnsi="Times" w:cs="Times"/>
          <w:b/>
          <w:bCs/>
          <w:iCs/>
          <w:shd w:val="clear" w:color="auto" w:fill="FFFFFF"/>
          <w:lang w:eastAsia="zh-CN"/>
        </w:rPr>
        <w:t>in</w:t>
      </w:r>
      <w:r w:rsidR="005E63DC" w:rsidRPr="006A137A">
        <w:rPr>
          <w:rFonts w:ascii="Times" w:eastAsia="等线" w:hAnsi="Times" w:cs="Times"/>
          <w:b/>
          <w:bCs/>
          <w:iCs/>
          <w:shd w:val="clear" w:color="auto" w:fill="FFFFFF"/>
          <w:lang w:eastAsia="zh-CN"/>
        </w:rPr>
        <w:t xml:space="preserve"> </w:t>
      </w:r>
      <w:r w:rsidR="00B5011A">
        <w:rPr>
          <w:rFonts w:ascii="Times" w:eastAsia="等线" w:hAnsi="Times" w:cs="Times"/>
          <w:b/>
          <w:bCs/>
          <w:iCs/>
          <w:shd w:val="clear" w:color="auto" w:fill="FFFFFF"/>
          <w:lang w:eastAsia="zh-CN"/>
        </w:rPr>
        <w:t xml:space="preserve">the </w:t>
      </w:r>
      <w:r w:rsidR="005E63DC" w:rsidRPr="006A137A">
        <w:rPr>
          <w:rFonts w:ascii="Times" w:eastAsia="等线" w:hAnsi="Times" w:cs="Times"/>
          <w:b/>
          <w:bCs/>
          <w:iCs/>
          <w:shd w:val="clear" w:color="auto" w:fill="FFFFFF"/>
          <w:lang w:eastAsia="zh-CN"/>
        </w:rPr>
        <w:t>MAC spec</w:t>
      </w:r>
      <w:r w:rsidR="00B5011A">
        <w:rPr>
          <w:rFonts w:ascii="Times" w:eastAsia="等线" w:hAnsi="Times" w:cs="Times"/>
          <w:b/>
          <w:bCs/>
          <w:iCs/>
          <w:shd w:val="clear" w:color="auto" w:fill="FFFFFF"/>
          <w:lang w:eastAsia="zh-CN"/>
        </w:rPr>
        <w:t>ification</w:t>
      </w:r>
      <w:r w:rsidRPr="006A137A">
        <w:rPr>
          <w:rFonts w:ascii="Times" w:eastAsia="等线" w:hAnsi="Times" w:cs="Times"/>
          <w:b/>
          <w:bCs/>
          <w:iCs/>
          <w:shd w:val="clear" w:color="auto" w:fill="FFFFFF"/>
          <w:lang w:eastAsia="zh-CN"/>
        </w:rPr>
        <w:t>.</w:t>
      </w:r>
    </w:p>
    <w:p w14:paraId="01BC1010" w14:textId="010D73F1" w:rsidR="00C545A9" w:rsidRPr="006A137A" w:rsidRDefault="00C545A9" w:rsidP="00C545A9">
      <w:pPr>
        <w:pStyle w:val="1"/>
        <w:rPr>
          <w:rFonts w:eastAsia="等线"/>
          <w:shd w:val="clear" w:color="auto" w:fill="FFFFFF"/>
          <w:lang w:eastAsia="zh-CN"/>
        </w:rPr>
      </w:pPr>
      <w:r w:rsidRPr="006A137A">
        <w:rPr>
          <w:rFonts w:eastAsia="等线"/>
          <w:shd w:val="clear" w:color="auto" w:fill="FFFFFF"/>
          <w:lang w:eastAsia="zh-CN"/>
        </w:rPr>
        <w:t>3</w:t>
      </w:r>
      <w:r w:rsidRPr="006A137A">
        <w:rPr>
          <w:rFonts w:eastAsia="等线"/>
          <w:shd w:val="clear" w:color="auto" w:fill="FFFFFF"/>
          <w:lang w:eastAsia="zh-CN"/>
        </w:rPr>
        <w:tab/>
      </w:r>
      <w:r w:rsidR="00C01738" w:rsidRPr="006A137A">
        <w:rPr>
          <w:rFonts w:eastAsia="等线"/>
          <w:shd w:val="clear" w:color="auto" w:fill="FFFFFF"/>
          <w:lang w:eastAsia="zh-CN"/>
        </w:rPr>
        <w:t>A</w:t>
      </w:r>
      <w:r w:rsidR="00991FF2" w:rsidRPr="006A137A">
        <w:rPr>
          <w:rFonts w:eastAsia="等线"/>
          <w:shd w:val="clear" w:color="auto" w:fill="FFFFFF"/>
          <w:lang w:eastAsia="zh-CN"/>
        </w:rPr>
        <w:t>symmetric DL sTRP/UL mTRP</w:t>
      </w:r>
    </w:p>
    <w:p w14:paraId="7868FD08" w14:textId="33102BDA" w:rsidR="00606C33" w:rsidRPr="006A137A" w:rsidRDefault="00881EE8">
      <w:pPr>
        <w:rPr>
          <w:rFonts w:eastAsia="等线"/>
          <w:lang w:eastAsia="zh-CN"/>
        </w:rPr>
      </w:pPr>
      <w:r w:rsidRPr="006A137A">
        <w:t xml:space="preserve">In Multiple Transmit/Receive Point (multi-TRP) operation, a serving cell can schedule the UE from two TRPs, providing better coverage, reliability and/or data rates for PDSCH, PDCCH, PUSCH, and PUCCH. </w:t>
      </w:r>
      <w:r w:rsidR="009276F8" w:rsidRPr="006A137A">
        <w:rPr>
          <w:rFonts w:eastAsia="等线"/>
          <w:lang w:eastAsia="zh-CN"/>
        </w:rPr>
        <w:t xml:space="preserve">In </w:t>
      </w:r>
      <w:r w:rsidR="006B4F03">
        <w:rPr>
          <w:rFonts w:eastAsia="等线"/>
          <w:lang w:eastAsia="zh-CN"/>
        </w:rPr>
        <w:t>pre-Rel-19</w:t>
      </w:r>
      <w:r w:rsidR="006B4F03" w:rsidRPr="006A137A">
        <w:rPr>
          <w:rFonts w:eastAsia="等线"/>
          <w:lang w:eastAsia="zh-CN"/>
        </w:rPr>
        <w:t xml:space="preserve"> </w:t>
      </w:r>
      <w:r w:rsidR="009276F8" w:rsidRPr="006A137A">
        <w:rPr>
          <w:rFonts w:eastAsia="等线"/>
          <w:lang w:eastAsia="zh-CN"/>
        </w:rPr>
        <w:t>mTRP scenario</w:t>
      </w:r>
      <w:r w:rsidR="006B4F03">
        <w:rPr>
          <w:rFonts w:eastAsia="等线"/>
          <w:lang w:eastAsia="zh-CN"/>
        </w:rPr>
        <w:t>s</w:t>
      </w:r>
      <w:r w:rsidR="009276F8" w:rsidRPr="006A137A">
        <w:rPr>
          <w:rFonts w:eastAsia="等线"/>
          <w:lang w:eastAsia="zh-CN"/>
        </w:rPr>
        <w:t xml:space="preserve">, each TRP </w:t>
      </w:r>
      <w:r w:rsidRPr="006A137A">
        <w:rPr>
          <w:rFonts w:eastAsia="等线"/>
          <w:lang w:eastAsia="zh-CN"/>
        </w:rPr>
        <w:t>ha</w:t>
      </w:r>
      <w:r w:rsidR="00930559">
        <w:rPr>
          <w:rFonts w:eastAsia="等线"/>
          <w:lang w:eastAsia="zh-CN"/>
        </w:rPr>
        <w:t>s</w:t>
      </w:r>
      <w:r w:rsidRPr="006A137A">
        <w:rPr>
          <w:rFonts w:eastAsia="等线"/>
          <w:lang w:eastAsia="zh-CN"/>
        </w:rPr>
        <w:t xml:space="preserve"> downlink and </w:t>
      </w:r>
      <w:r w:rsidR="006B4F03">
        <w:rPr>
          <w:rFonts w:eastAsia="等线"/>
          <w:lang w:eastAsia="zh-CN"/>
        </w:rPr>
        <w:t xml:space="preserve">may have </w:t>
      </w:r>
      <w:r w:rsidRPr="006A137A">
        <w:rPr>
          <w:rFonts w:eastAsia="等线"/>
          <w:lang w:eastAsia="zh-CN"/>
        </w:rPr>
        <w:t>uplink</w:t>
      </w:r>
      <w:r w:rsidR="0096331B" w:rsidRPr="006A137A">
        <w:rPr>
          <w:rFonts w:eastAsia="等线"/>
          <w:lang w:eastAsia="zh-CN"/>
        </w:rPr>
        <w:t xml:space="preserve">, as shown in </w:t>
      </w:r>
      <w:r w:rsidR="00930559">
        <w:rPr>
          <w:rFonts w:eastAsia="等线"/>
          <w:lang w:eastAsia="zh-CN"/>
        </w:rPr>
        <w:t>f</w:t>
      </w:r>
      <w:r w:rsidR="0096331B" w:rsidRPr="006A137A">
        <w:rPr>
          <w:rFonts w:eastAsia="等线"/>
          <w:lang w:eastAsia="zh-CN"/>
        </w:rPr>
        <w:t>ig</w:t>
      </w:r>
      <w:r w:rsidR="00930559">
        <w:rPr>
          <w:rFonts w:eastAsia="等线"/>
          <w:lang w:eastAsia="zh-CN"/>
        </w:rPr>
        <w:t>ure 3 below</w:t>
      </w:r>
      <w:r w:rsidRPr="006A137A">
        <w:rPr>
          <w:rFonts w:eastAsia="等线"/>
          <w:lang w:eastAsia="zh-CN"/>
        </w:rPr>
        <w:t>.</w:t>
      </w:r>
      <w:r w:rsidR="009276F8" w:rsidRPr="006A137A">
        <w:rPr>
          <w:rFonts w:eastAsia="等线"/>
          <w:lang w:eastAsia="zh-CN"/>
        </w:rPr>
        <w:t xml:space="preserve"> In Rel-19, a new scenario</w:t>
      </w:r>
      <w:r w:rsidR="00930559">
        <w:rPr>
          <w:rFonts w:eastAsia="等线"/>
          <w:lang w:eastAsia="zh-CN"/>
        </w:rPr>
        <w:t>,</w:t>
      </w:r>
      <w:r w:rsidR="009276F8" w:rsidRPr="006A137A">
        <w:rPr>
          <w:rFonts w:eastAsia="等线"/>
          <w:lang w:eastAsia="zh-CN"/>
        </w:rPr>
        <w:t xml:space="preserve"> asymmetric DL sTRP/UL mTRP is considered, in </w:t>
      </w:r>
      <w:r w:rsidR="00930559">
        <w:rPr>
          <w:rFonts w:eastAsia="等线"/>
          <w:lang w:eastAsia="zh-CN"/>
        </w:rPr>
        <w:t>which</w:t>
      </w:r>
      <w:r w:rsidR="009276F8" w:rsidRPr="006A137A">
        <w:rPr>
          <w:rFonts w:eastAsia="等线"/>
          <w:lang w:eastAsia="zh-CN"/>
        </w:rPr>
        <w:t xml:space="preserve"> </w:t>
      </w:r>
      <w:r w:rsidRPr="006A137A">
        <w:rPr>
          <w:rFonts w:eastAsia="等线"/>
          <w:lang w:eastAsia="zh-CN"/>
        </w:rPr>
        <w:t>one TRP ha</w:t>
      </w:r>
      <w:r w:rsidR="00930559">
        <w:rPr>
          <w:rFonts w:eastAsia="等线"/>
          <w:lang w:eastAsia="zh-CN"/>
        </w:rPr>
        <w:t>s</w:t>
      </w:r>
      <w:r w:rsidRPr="006A137A">
        <w:rPr>
          <w:rFonts w:eastAsia="等线"/>
          <w:lang w:eastAsia="zh-CN"/>
        </w:rPr>
        <w:t xml:space="preserve"> downlink and uplink</w:t>
      </w:r>
      <w:r w:rsidR="00930559">
        <w:rPr>
          <w:rFonts w:eastAsia="等线"/>
          <w:lang w:eastAsia="zh-CN"/>
        </w:rPr>
        <w:t xml:space="preserve"> while the </w:t>
      </w:r>
      <w:r w:rsidRPr="006A137A">
        <w:rPr>
          <w:rFonts w:eastAsia="等线"/>
          <w:lang w:eastAsia="zh-CN"/>
        </w:rPr>
        <w:t>other TRP only ha</w:t>
      </w:r>
      <w:r w:rsidR="00930559">
        <w:rPr>
          <w:rFonts w:eastAsia="等线"/>
          <w:lang w:eastAsia="zh-CN"/>
        </w:rPr>
        <w:t>s</w:t>
      </w:r>
      <w:r w:rsidRPr="006A137A">
        <w:rPr>
          <w:rFonts w:eastAsia="等线"/>
          <w:lang w:eastAsia="zh-CN"/>
        </w:rPr>
        <w:t xml:space="preserve"> uplink</w:t>
      </w:r>
      <w:r w:rsidR="005A7549" w:rsidRPr="006A137A">
        <w:rPr>
          <w:rFonts w:eastAsia="等线"/>
          <w:lang w:eastAsia="zh-CN"/>
        </w:rPr>
        <w:t>, as shown in Fig.</w:t>
      </w:r>
      <w:r w:rsidR="00DC0718">
        <w:rPr>
          <w:rFonts w:eastAsia="等线"/>
          <w:lang w:eastAsia="zh-CN"/>
        </w:rPr>
        <w:t>4</w:t>
      </w:r>
      <w:r w:rsidR="005A7549" w:rsidRPr="006A137A">
        <w:rPr>
          <w:rFonts w:eastAsia="等线"/>
          <w:lang w:eastAsia="zh-CN"/>
        </w:rPr>
        <w:t>.</w:t>
      </w:r>
    </w:p>
    <w:p w14:paraId="528B67D3" w14:textId="2F7D8067" w:rsidR="0006078D" w:rsidRPr="009D65D1" w:rsidRDefault="003D0BBA" w:rsidP="00606C33">
      <w:pPr>
        <w:jc w:val="center"/>
        <w:rPr>
          <w:rFonts w:eastAsia="等线"/>
          <w:lang w:eastAsia="zh-CN"/>
        </w:rPr>
      </w:pPr>
      <w:r>
        <w:rPr>
          <w:noProof/>
          <w:lang w:val="en-US" w:eastAsia="zh-CN"/>
        </w:rPr>
        <w:drawing>
          <wp:inline distT="0" distB="0" distL="0" distR="0" wp14:anchorId="7CB3AA62" wp14:editId="139C6FEF">
            <wp:extent cx="2675087" cy="882760"/>
            <wp:effectExtent l="0" t="0" r="0" b="0"/>
            <wp:docPr id="3" name="图片 3" descr="C:\Users\l00905923\AppData\Roaming\eSpace_Desktop\UserData\l00905923\imagefiles\EBB6E579-D338-43C8-9F21-8CFD440C15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905923\AppData\Roaming\eSpace_Desktop\UserData\l00905923\imagefiles\EBB6E579-D338-43C8-9F21-8CFD440C150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3438" cy="902015"/>
                    </a:xfrm>
                    <a:prstGeom prst="rect">
                      <a:avLst/>
                    </a:prstGeom>
                    <a:noFill/>
                    <a:ln>
                      <a:noFill/>
                    </a:ln>
                  </pic:spPr>
                </pic:pic>
              </a:graphicData>
            </a:graphic>
          </wp:inline>
        </w:drawing>
      </w:r>
    </w:p>
    <w:p w14:paraId="02325080" w14:textId="593659E5" w:rsidR="00606C33" w:rsidRPr="006A137A" w:rsidRDefault="00606C33" w:rsidP="00606C33">
      <w:pPr>
        <w:jc w:val="center"/>
        <w:rPr>
          <w:rFonts w:eastAsia="等线"/>
          <w:i/>
          <w:lang w:eastAsia="zh-CN"/>
        </w:rPr>
      </w:pPr>
      <w:r w:rsidRPr="006A137A">
        <w:rPr>
          <w:rFonts w:ascii="Times" w:eastAsia="等线" w:hAnsi="Times" w:cs="Times"/>
          <w:i/>
          <w:color w:val="000000"/>
          <w:shd w:val="clear" w:color="auto" w:fill="FFFFFF"/>
          <w:lang w:eastAsia="zh-CN"/>
        </w:rPr>
        <w:t>Figure</w:t>
      </w:r>
      <w:r w:rsidR="00930559">
        <w:rPr>
          <w:rFonts w:ascii="Times" w:eastAsia="等线" w:hAnsi="Times" w:cs="Times"/>
          <w:i/>
          <w:color w:val="000000"/>
          <w:shd w:val="clear" w:color="auto" w:fill="FFFFFF"/>
          <w:lang w:eastAsia="zh-CN"/>
        </w:rPr>
        <w:t xml:space="preserve"> </w:t>
      </w:r>
      <w:r w:rsidR="001610CE" w:rsidRPr="006A137A">
        <w:rPr>
          <w:rFonts w:ascii="Times" w:eastAsia="等线" w:hAnsi="Times" w:cs="Times"/>
          <w:i/>
          <w:color w:val="000000"/>
          <w:shd w:val="clear" w:color="auto" w:fill="FFFFFF"/>
          <w:lang w:eastAsia="zh-CN"/>
        </w:rPr>
        <w:t>3</w:t>
      </w:r>
      <w:r w:rsidR="00930559">
        <w:rPr>
          <w:rFonts w:ascii="Times" w:eastAsia="等线" w:hAnsi="Times" w:cs="Times"/>
          <w:i/>
          <w:color w:val="000000"/>
          <w:shd w:val="clear" w:color="auto" w:fill="FFFFFF"/>
          <w:lang w:eastAsia="zh-CN"/>
        </w:rPr>
        <w:t>:</w:t>
      </w:r>
      <w:r w:rsidRPr="006A137A">
        <w:rPr>
          <w:rFonts w:ascii="Times" w:eastAsia="等线" w:hAnsi="Times" w:cs="Times"/>
          <w:i/>
          <w:color w:val="000000"/>
          <w:shd w:val="clear" w:color="auto" w:fill="FFFFFF"/>
          <w:lang w:eastAsia="zh-CN"/>
        </w:rPr>
        <w:t xml:space="preserve"> </w:t>
      </w:r>
      <w:r w:rsidR="00930559">
        <w:rPr>
          <w:rFonts w:eastAsia="等线"/>
          <w:i/>
          <w:lang w:eastAsia="zh-CN"/>
        </w:rPr>
        <w:t>pre-Rel-19</w:t>
      </w:r>
      <w:r w:rsidR="00930559" w:rsidRPr="006A137A">
        <w:rPr>
          <w:rFonts w:eastAsia="等线"/>
          <w:i/>
          <w:lang w:eastAsia="zh-CN"/>
        </w:rPr>
        <w:t xml:space="preserve"> </w:t>
      </w:r>
      <w:r w:rsidRPr="006A137A">
        <w:rPr>
          <w:rFonts w:eastAsia="等线"/>
          <w:i/>
          <w:lang w:eastAsia="zh-CN"/>
        </w:rPr>
        <w:t>multi-TRP scenario</w:t>
      </w:r>
    </w:p>
    <w:p w14:paraId="1EAD8775" w14:textId="77777777" w:rsidR="00606C33" w:rsidRPr="006A137A" w:rsidRDefault="00606C33" w:rsidP="00565664">
      <w:pPr>
        <w:jc w:val="center"/>
        <w:rPr>
          <w:rFonts w:eastAsia="等线"/>
          <w:lang w:eastAsia="zh-CN"/>
        </w:rPr>
      </w:pPr>
    </w:p>
    <w:p w14:paraId="5C492FA8" w14:textId="280B903C" w:rsidR="005A7549" w:rsidRPr="009D65D1" w:rsidRDefault="003D0BBA" w:rsidP="005A7549">
      <w:pPr>
        <w:jc w:val="center"/>
        <w:rPr>
          <w:rFonts w:eastAsia="等线"/>
          <w:lang w:eastAsia="zh-CN"/>
        </w:rPr>
      </w:pPr>
      <w:r>
        <w:rPr>
          <w:noProof/>
          <w:lang w:val="en-US" w:eastAsia="zh-CN"/>
        </w:rPr>
        <w:lastRenderedPageBreak/>
        <w:drawing>
          <wp:inline distT="0" distB="0" distL="0" distR="0" wp14:anchorId="5EA91BDF" wp14:editId="189F1E32">
            <wp:extent cx="2611093" cy="918798"/>
            <wp:effectExtent l="0" t="0" r="0" b="0"/>
            <wp:docPr id="11" name="图片 11" descr="C:\Users\l00905923\AppData\Roaming\eSpace_Desktop\UserData\l00905923\imagefiles\originalImgfiles\D7CA9A08-F8D7-4B74-9E28-9B537B7B06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905923\AppData\Roaming\eSpace_Desktop\UserData\l00905923\imagefiles\originalImgfiles\D7CA9A08-F8D7-4B74-9E28-9B537B7B067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4860" cy="934199"/>
                    </a:xfrm>
                    <a:prstGeom prst="rect">
                      <a:avLst/>
                    </a:prstGeom>
                    <a:noFill/>
                    <a:ln>
                      <a:noFill/>
                    </a:ln>
                  </pic:spPr>
                </pic:pic>
              </a:graphicData>
            </a:graphic>
          </wp:inline>
        </w:drawing>
      </w:r>
    </w:p>
    <w:p w14:paraId="75C93550" w14:textId="3019EB50" w:rsidR="005A7549" w:rsidRPr="006A137A" w:rsidRDefault="005A7549" w:rsidP="00565664">
      <w:pPr>
        <w:jc w:val="center"/>
        <w:rPr>
          <w:rFonts w:eastAsia="等线"/>
          <w:i/>
          <w:lang w:eastAsia="zh-CN"/>
        </w:rPr>
      </w:pPr>
      <w:r w:rsidRPr="006A137A">
        <w:rPr>
          <w:rFonts w:ascii="Times" w:eastAsia="等线" w:hAnsi="Times" w:cs="Times"/>
          <w:i/>
          <w:color w:val="000000"/>
          <w:shd w:val="clear" w:color="auto" w:fill="FFFFFF"/>
          <w:lang w:eastAsia="zh-CN"/>
        </w:rPr>
        <w:t>Figure.</w:t>
      </w:r>
      <w:r w:rsidR="001610CE" w:rsidRPr="006A137A">
        <w:rPr>
          <w:rFonts w:ascii="Times" w:eastAsia="等线" w:hAnsi="Times" w:cs="Times"/>
          <w:i/>
          <w:color w:val="000000"/>
          <w:shd w:val="clear" w:color="auto" w:fill="FFFFFF"/>
          <w:lang w:eastAsia="zh-CN"/>
        </w:rPr>
        <w:t>4</w:t>
      </w:r>
      <w:r w:rsidRPr="006A137A">
        <w:rPr>
          <w:rFonts w:ascii="Times" w:eastAsia="等线" w:hAnsi="Times" w:cs="Times"/>
          <w:i/>
          <w:color w:val="000000"/>
          <w:shd w:val="clear" w:color="auto" w:fill="FFFFFF"/>
          <w:lang w:eastAsia="zh-CN"/>
        </w:rPr>
        <w:t xml:space="preserve"> </w:t>
      </w:r>
      <w:r w:rsidRPr="006A137A">
        <w:rPr>
          <w:rFonts w:eastAsia="等线"/>
          <w:i/>
          <w:lang w:eastAsia="zh-CN"/>
        </w:rPr>
        <w:t xml:space="preserve">Asymmetric DL sTRP/UL </w:t>
      </w:r>
      <w:r w:rsidR="00606C33" w:rsidRPr="006A137A">
        <w:rPr>
          <w:rFonts w:eastAsia="等线"/>
          <w:i/>
          <w:lang w:eastAsia="zh-CN"/>
        </w:rPr>
        <w:t>mTRP</w:t>
      </w:r>
      <w:r w:rsidRPr="006A137A">
        <w:rPr>
          <w:rFonts w:eastAsia="等线"/>
          <w:i/>
          <w:lang w:eastAsia="zh-CN"/>
        </w:rPr>
        <w:t xml:space="preserve"> scenario</w:t>
      </w:r>
    </w:p>
    <w:p w14:paraId="0FFA15CE" w14:textId="1C604BC8" w:rsidR="00EF2988" w:rsidRPr="006A137A" w:rsidRDefault="00EF2988" w:rsidP="00B16C7C">
      <w:pPr>
        <w:pStyle w:val="2"/>
        <w:rPr>
          <w:rFonts w:eastAsia="宋体"/>
          <w:lang w:eastAsia="zh-CN"/>
        </w:rPr>
      </w:pPr>
      <w:r w:rsidRPr="006A137A">
        <w:rPr>
          <w:rFonts w:eastAsia="宋体"/>
          <w:lang w:eastAsia="zh-CN"/>
        </w:rPr>
        <w:t>3.</w:t>
      </w:r>
      <w:r w:rsidR="00613797" w:rsidRPr="006A137A">
        <w:rPr>
          <w:rFonts w:eastAsia="宋体"/>
          <w:lang w:eastAsia="zh-CN"/>
        </w:rPr>
        <w:t>1</w:t>
      </w:r>
      <w:r w:rsidRPr="006A137A">
        <w:rPr>
          <w:rFonts w:eastAsia="宋体"/>
          <w:lang w:eastAsia="zh-CN"/>
        </w:rPr>
        <w:tab/>
        <w:t>Pathloss</w:t>
      </w:r>
    </w:p>
    <w:p w14:paraId="59C0FBF5" w14:textId="21601742" w:rsidR="00C545A9" w:rsidRPr="00424D59" w:rsidRDefault="00881EE8" w:rsidP="00AB7166">
      <w:pPr>
        <w:pStyle w:val="af4"/>
        <w:widowControl/>
        <w:shd w:val="clear" w:color="auto" w:fill="FFFFFF"/>
        <w:autoSpaceDN w:val="0"/>
        <w:snapToGrid w:val="0"/>
        <w:jc w:val="left"/>
        <w:rPr>
          <w:rFonts w:ascii="Times" w:hAnsi="Times" w:cs="Times"/>
          <w:bCs/>
          <w:iCs/>
          <w:sz w:val="20"/>
          <w:szCs w:val="20"/>
          <w:shd w:val="clear" w:color="auto" w:fill="FFFFFF"/>
          <w:lang w:val="en-GB"/>
        </w:rPr>
      </w:pPr>
      <w:r w:rsidRPr="00AB7166">
        <w:rPr>
          <w:rFonts w:ascii="Times" w:hAnsi="Times" w:cs="Times"/>
          <w:bCs/>
          <w:iCs/>
          <w:sz w:val="20"/>
          <w:shd w:val="clear" w:color="auto" w:fill="FFFFFF"/>
          <w:lang w:val="en-GB"/>
        </w:rPr>
        <w:t xml:space="preserve">In </w:t>
      </w:r>
      <w:r w:rsidR="006B4F03">
        <w:rPr>
          <w:rFonts w:ascii="Times" w:hAnsi="Times" w:cs="Times"/>
          <w:bCs/>
          <w:iCs/>
          <w:sz w:val="20"/>
          <w:shd w:val="clear" w:color="auto" w:fill="FFFFFF"/>
          <w:lang w:val="en-GB"/>
        </w:rPr>
        <w:t>pre-Rel-19</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mTRP scenario</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each TRP can transmit DL RS and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UE can measure the </w:t>
      </w:r>
      <w:r w:rsidR="006B4F03">
        <w:rPr>
          <w:rFonts w:ascii="Times" w:hAnsi="Times" w:cs="Times"/>
          <w:bCs/>
          <w:iCs/>
          <w:sz w:val="20"/>
          <w:shd w:val="clear" w:color="auto" w:fill="FFFFFF"/>
          <w:lang w:val="en-GB"/>
        </w:rPr>
        <w:t>path loss</w:t>
      </w:r>
      <w:r w:rsidRPr="00424D59">
        <w:rPr>
          <w:rFonts w:ascii="Times" w:hAnsi="Times" w:cs="Times"/>
          <w:bCs/>
          <w:iCs/>
          <w:sz w:val="20"/>
          <w:shd w:val="clear" w:color="auto" w:fill="FFFFFF"/>
          <w:lang w:val="en-GB"/>
        </w:rPr>
        <w:t xml:space="preserve"> directly based on each DL RS from the TRP. In Rel-19, a new scenario is considered, in </w:t>
      </w:r>
      <w:r w:rsidR="006B4F03">
        <w:rPr>
          <w:rFonts w:ascii="Times" w:hAnsi="Times" w:cs="Times"/>
          <w:bCs/>
          <w:iCs/>
          <w:sz w:val="20"/>
          <w:shd w:val="clear" w:color="auto" w:fill="FFFFFF"/>
          <w:lang w:val="en-GB"/>
        </w:rPr>
        <w:t>which</w:t>
      </w:r>
      <w:r w:rsidRPr="00AB7166">
        <w:rPr>
          <w:rFonts w:ascii="Times" w:hAnsi="Times" w:cs="Times"/>
          <w:bCs/>
          <w:iCs/>
          <w:sz w:val="20"/>
          <w:shd w:val="clear" w:color="auto" w:fill="FFFFFF"/>
          <w:lang w:val="en-GB"/>
        </w:rPr>
        <w:t xml:space="preserve"> one TRP does not transmit </w:t>
      </w:r>
      <w:r w:rsidR="006B4F03">
        <w:rPr>
          <w:rFonts w:ascii="Times" w:hAnsi="Times" w:cs="Times"/>
          <w:bCs/>
          <w:iCs/>
          <w:sz w:val="20"/>
          <w:shd w:val="clear" w:color="auto" w:fill="FFFFFF"/>
          <w:lang w:val="en-GB"/>
        </w:rPr>
        <w:t xml:space="preserve">any </w:t>
      </w:r>
      <w:r w:rsidRPr="00AB7166">
        <w:rPr>
          <w:rFonts w:ascii="Times" w:hAnsi="Times" w:cs="Times"/>
          <w:bCs/>
          <w:iCs/>
          <w:sz w:val="20"/>
          <w:shd w:val="clear" w:color="auto" w:fill="FFFFFF"/>
          <w:lang w:val="en-GB"/>
        </w:rPr>
        <w:t xml:space="preserve">DL RS. For the TRP with DL RS transmission,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UE calculate</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 loss</w:t>
      </w:r>
      <w:r w:rsidRPr="00AB7166">
        <w:rPr>
          <w:rFonts w:ascii="Times" w:hAnsi="Times" w:cs="Times"/>
          <w:bCs/>
          <w:iCs/>
          <w:sz w:val="20"/>
          <w:shd w:val="clear" w:color="auto" w:fill="FFFFFF"/>
          <w:lang w:val="en-GB"/>
        </w:rPr>
        <w:t xml:space="preserve"> based 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DL RS. However, for </w:t>
      </w:r>
      <w:r w:rsidR="006B4F03">
        <w:rPr>
          <w:rFonts w:ascii="Times" w:hAnsi="Times" w:cs="Times"/>
          <w:bCs/>
          <w:iCs/>
          <w:sz w:val="20"/>
          <w:shd w:val="clear" w:color="auto" w:fill="FFFFFF"/>
          <w:lang w:val="en-GB"/>
        </w:rPr>
        <w:t>the</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 xml:space="preserve">TRP without DL RS transmission, </w:t>
      </w:r>
      <w:r w:rsidR="006B4F03">
        <w:rPr>
          <w:rFonts w:ascii="Times" w:hAnsi="Times" w:cs="Times"/>
          <w:bCs/>
          <w:iCs/>
          <w:sz w:val="20"/>
          <w:shd w:val="clear" w:color="auto" w:fill="FFFFFF"/>
          <w:lang w:val="en-GB"/>
        </w:rPr>
        <w:t>a</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new mechanism is needed e.g.</w:t>
      </w:r>
      <w:r w:rsidR="006B4F03">
        <w:rPr>
          <w:rFonts w:ascii="Times" w:hAnsi="Times" w:cs="Times"/>
          <w:bCs/>
          <w:iCs/>
          <w:sz w:val="20"/>
          <w:shd w:val="clear" w:color="auto" w:fill="FFFFFF"/>
          <w:lang w:val="en-GB"/>
        </w:rPr>
        <w:t>,</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 loss</w:t>
      </w:r>
      <w:r w:rsidRPr="00AB7166">
        <w:rPr>
          <w:rFonts w:ascii="Times" w:hAnsi="Times" w:cs="Times"/>
          <w:bCs/>
          <w:iCs/>
          <w:sz w:val="20"/>
          <w:shd w:val="clear" w:color="auto" w:fill="FFFFFF"/>
          <w:lang w:val="en-GB"/>
        </w:rPr>
        <w:t xml:space="preserve"> is calculated </w:t>
      </w:r>
      <w:r w:rsidR="006B4F03">
        <w:rPr>
          <w:rFonts w:ascii="Times" w:hAnsi="Times" w:cs="Times"/>
          <w:bCs/>
          <w:iCs/>
          <w:sz w:val="20"/>
          <w:shd w:val="clear" w:color="auto" w:fill="FFFFFF"/>
          <w:lang w:val="en-GB"/>
        </w:rPr>
        <w:t>using</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 loss to the TRP with DL transmission</w:t>
      </w:r>
      <w:r w:rsidRPr="00AB7166">
        <w:rPr>
          <w:rFonts w:ascii="Times" w:hAnsi="Times" w:cs="Times"/>
          <w:bCs/>
          <w:iCs/>
          <w:sz w:val="20"/>
          <w:shd w:val="clear" w:color="auto" w:fill="FFFFFF"/>
          <w:lang w:val="en-GB"/>
        </w:rPr>
        <w:t xml:space="preserve"> and a</w:t>
      </w:r>
      <w:r w:rsidR="006B4F03">
        <w:rPr>
          <w:rFonts w:ascii="Times" w:hAnsi="Times" w:cs="Times"/>
          <w:bCs/>
          <w:iCs/>
          <w:sz w:val="20"/>
          <w:shd w:val="clear" w:color="auto" w:fill="FFFFFF"/>
          <w:lang w:val="en-GB"/>
        </w:rPr>
        <w:t>n</w:t>
      </w:r>
      <w:r w:rsidRPr="00AB7166">
        <w:rPr>
          <w:rFonts w:ascii="Times" w:hAnsi="Times" w:cs="Times"/>
          <w:bCs/>
          <w:iCs/>
          <w:sz w:val="20"/>
          <w:shd w:val="clear" w:color="auto" w:fill="FFFFFF"/>
          <w:lang w:val="en-GB"/>
        </w:rPr>
        <w:t xml:space="preserve"> offset. RAN1 agreed that different </w:t>
      </w:r>
      <w:r w:rsidR="006B4F03">
        <w:rPr>
          <w:rFonts w:ascii="Times" w:hAnsi="Times" w:cs="Times"/>
          <w:bCs/>
          <w:iCs/>
          <w:sz w:val="20"/>
          <w:shd w:val="clear" w:color="auto" w:fill="FFFFFF"/>
          <w:lang w:val="en-GB"/>
        </w:rPr>
        <w:t>path loss</w:t>
      </w:r>
      <w:r w:rsidRPr="00424D59">
        <w:rPr>
          <w:rFonts w:ascii="Times" w:hAnsi="Times" w:cs="Times"/>
          <w:bCs/>
          <w:iCs/>
          <w:sz w:val="20"/>
          <w:shd w:val="clear" w:color="auto" w:fill="FFFFFF"/>
          <w:lang w:val="en-GB"/>
        </w:rPr>
        <w:t xml:space="preserve"> offset </w:t>
      </w:r>
      <w:r w:rsidR="006B4F03">
        <w:rPr>
          <w:rFonts w:ascii="Times" w:hAnsi="Times" w:cs="Times"/>
          <w:bCs/>
          <w:iCs/>
          <w:sz w:val="20"/>
          <w:shd w:val="clear" w:color="auto" w:fill="FFFFFF"/>
          <w:lang w:val="en-GB"/>
        </w:rPr>
        <w:t xml:space="preserve">values </w:t>
      </w:r>
      <w:r w:rsidRPr="00AB7166">
        <w:rPr>
          <w:rFonts w:ascii="Times" w:hAnsi="Times" w:cs="Times"/>
          <w:bCs/>
          <w:iCs/>
          <w:sz w:val="20"/>
          <w:shd w:val="clear" w:color="auto" w:fill="FFFFFF"/>
          <w:lang w:val="en-GB"/>
        </w:rPr>
        <w:t xml:space="preserve">can be configured </w:t>
      </w:r>
      <w:r w:rsidR="006B4F03">
        <w:rPr>
          <w:rFonts w:ascii="Times" w:hAnsi="Times" w:cs="Times"/>
          <w:bCs/>
          <w:iCs/>
          <w:sz w:val="20"/>
          <w:shd w:val="clear" w:color="auto" w:fill="FFFFFF"/>
          <w:lang w:val="en-GB"/>
        </w:rPr>
        <w:t>for</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 xml:space="preserve">different TCI states of a TRP </w:t>
      </w:r>
      <w:r w:rsidR="006B4F03">
        <w:rPr>
          <w:rFonts w:ascii="Times" w:hAnsi="Times" w:cs="Times"/>
          <w:bCs/>
          <w:iCs/>
          <w:sz w:val="20"/>
          <w:shd w:val="clear" w:color="auto" w:fill="FFFFFF"/>
          <w:lang w:val="en-GB"/>
        </w:rPr>
        <w:t xml:space="preserve">(as </w:t>
      </w:r>
      <w:r w:rsidRPr="00424D59">
        <w:rPr>
          <w:rFonts w:ascii="Times" w:hAnsi="Times" w:cs="Times"/>
          <w:bCs/>
          <w:iCs/>
          <w:sz w:val="20"/>
          <w:shd w:val="clear" w:color="auto" w:fill="FFFFFF"/>
          <w:lang w:val="en-GB"/>
        </w:rPr>
        <w:t xml:space="preserve">the TRP deployment </w:t>
      </w:r>
      <w:r w:rsidR="006B4F03">
        <w:rPr>
          <w:rFonts w:ascii="Times" w:hAnsi="Times" w:cs="Times"/>
          <w:bCs/>
          <w:iCs/>
          <w:sz w:val="20"/>
          <w:shd w:val="clear" w:color="auto" w:fill="FFFFFF"/>
          <w:lang w:val="en-GB"/>
        </w:rPr>
        <w:t>is not visible to the UE)</w:t>
      </w:r>
      <w:r w:rsidRPr="00424D59">
        <w:rPr>
          <w:rFonts w:ascii="Times" w:hAnsi="Times" w:cs="Times"/>
          <w:bCs/>
          <w:iCs/>
          <w:sz w:val="20"/>
          <w:shd w:val="clear" w:color="auto" w:fill="FFFFFF"/>
          <w:lang w:val="en-GB"/>
        </w:rPr>
        <w:t xml:space="preserve">: </w:t>
      </w:r>
    </w:p>
    <w:tbl>
      <w:tblPr>
        <w:tblStyle w:val="ae"/>
        <w:tblW w:w="0" w:type="auto"/>
        <w:tblLook w:val="04A0" w:firstRow="1" w:lastRow="0" w:firstColumn="1" w:lastColumn="0" w:noHBand="0" w:noVBand="1"/>
      </w:tblPr>
      <w:tblGrid>
        <w:gridCol w:w="9631"/>
      </w:tblGrid>
      <w:tr w:rsidR="00656482" w:rsidRPr="006A137A" w14:paraId="2B3E78C2" w14:textId="77777777" w:rsidTr="00656482">
        <w:tc>
          <w:tcPr>
            <w:tcW w:w="9631" w:type="dxa"/>
          </w:tcPr>
          <w:p w14:paraId="2C75C5DC" w14:textId="77777777" w:rsidR="00656482" w:rsidRPr="00AB7166" w:rsidRDefault="00656482" w:rsidP="00656482">
            <w:pPr>
              <w:rPr>
                <w:rFonts w:ascii="Times" w:eastAsia="等线" w:hAnsi="Times"/>
                <w:b/>
                <w:bCs/>
                <w:lang w:eastAsia="zh-CN"/>
              </w:rPr>
            </w:pPr>
            <w:r w:rsidRPr="009D65D1">
              <w:rPr>
                <w:rFonts w:ascii="Times" w:eastAsia="等线" w:hAnsi="Times"/>
                <w:b/>
                <w:bCs/>
                <w:highlight w:val="green"/>
              </w:rPr>
              <w:t>Agreement</w:t>
            </w:r>
          </w:p>
          <w:p w14:paraId="3D345114" w14:textId="77777777" w:rsidR="00656482" w:rsidRPr="006A137A" w:rsidRDefault="00656482" w:rsidP="00656482">
            <w:pPr>
              <w:rPr>
                <w:rFonts w:ascii="Times" w:eastAsia="等线" w:hAnsi="Times" w:cs="Batang"/>
              </w:rPr>
            </w:pPr>
            <w:r w:rsidRPr="009D65D1">
              <w:rPr>
                <w:rFonts w:ascii="Times" w:eastAsia="等线" w:hAnsi="Times" w:cs="Batang"/>
              </w:rPr>
              <w:t>For the association between PL offset and jo</w:t>
            </w:r>
            <w:r w:rsidRPr="006A137A">
              <w:rPr>
                <w:rFonts w:ascii="Times" w:eastAsia="等线" w:hAnsi="Times" w:cs="Batang"/>
              </w:rPr>
              <w:t>int/UL TCI state, support the following</w:t>
            </w:r>
          </w:p>
          <w:p w14:paraId="716ADA1D" w14:textId="0E6B606F" w:rsidR="00656482" w:rsidRPr="006A137A" w:rsidRDefault="00656482" w:rsidP="00B16C7C">
            <w:pPr>
              <w:numPr>
                <w:ilvl w:val="0"/>
                <w:numId w:val="17"/>
              </w:numPr>
              <w:overflowPunct/>
              <w:autoSpaceDE/>
              <w:autoSpaceDN/>
              <w:adjustRightInd/>
              <w:spacing w:before="40" w:after="100" w:afterAutospacing="1"/>
              <w:textAlignment w:val="auto"/>
              <w:rPr>
                <w:rFonts w:ascii="Times" w:eastAsia="等线" w:hAnsi="Times"/>
              </w:rPr>
            </w:pPr>
            <w:r w:rsidRPr="006A137A">
              <w:rPr>
                <w:rFonts w:ascii="Times" w:eastAsia="等线" w:hAnsi="Times"/>
              </w:rPr>
              <w:t>Alt1b: One PL offset value is configured in a joint or UL TCI state by RRC</w:t>
            </w:r>
            <w:r w:rsidRPr="006A137A">
              <w:rPr>
                <w:rFonts w:ascii="Times" w:eastAsia="等线" w:hAnsi="Times" w:cs="Batang"/>
                <w:color w:val="FF0000"/>
              </w:rPr>
              <w:t>, where different PL offset values can be configured to different joint or UL TCI states</w:t>
            </w:r>
            <w:r w:rsidRPr="006A137A">
              <w:rPr>
                <w:rFonts w:ascii="Times" w:eastAsia="等线" w:hAnsi="Times"/>
              </w:rPr>
              <w:t xml:space="preserve">. </w:t>
            </w:r>
            <w:r w:rsidRPr="006A137A">
              <w:rPr>
                <w:rFonts w:ascii="Times" w:eastAsia="等线" w:hAnsi="Times"/>
                <w:b/>
                <w:color w:val="FF0000"/>
              </w:rPr>
              <w:t>A MAC CE can update the PL offset value(s) for joint or UL TCI state(s).</w:t>
            </w:r>
          </w:p>
        </w:tc>
      </w:tr>
    </w:tbl>
    <w:p w14:paraId="1D3B8EDD" w14:textId="77777777" w:rsidR="006B4F03" w:rsidRDefault="006B4F03" w:rsidP="00B16C7C">
      <w:pPr>
        <w:pStyle w:val="af4"/>
        <w:widowControl/>
        <w:shd w:val="clear" w:color="auto" w:fill="FFFFFF"/>
        <w:autoSpaceDN w:val="0"/>
        <w:snapToGrid w:val="0"/>
        <w:spacing w:after="180"/>
        <w:rPr>
          <w:rFonts w:ascii="Times" w:hAnsi="Times" w:cs="Times"/>
          <w:bCs/>
          <w:iCs/>
          <w:sz w:val="20"/>
          <w:szCs w:val="20"/>
          <w:shd w:val="clear" w:color="auto" w:fill="FFFFFF"/>
          <w:lang w:val="en-GB"/>
        </w:rPr>
      </w:pPr>
    </w:p>
    <w:p w14:paraId="10F5E074" w14:textId="0C0F01AA" w:rsidR="00656482" w:rsidRPr="00AB7166" w:rsidRDefault="00656482"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Based on the above agreement, RAN2</w:t>
      </w:r>
      <w:r w:rsidR="003D3839"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should introduce in</w:t>
      </w:r>
      <w:r w:rsidRPr="00AB7166">
        <w:rPr>
          <w:rFonts w:ascii="Times" w:hAnsi="Times" w:cs="Times"/>
          <w:bCs/>
          <w:iCs/>
          <w:sz w:val="20"/>
          <w:szCs w:val="20"/>
          <w:shd w:val="clear" w:color="auto" w:fill="FFFFFF"/>
          <w:lang w:val="en-GB"/>
        </w:rPr>
        <w:t xml:space="preserve"> RRC a </w:t>
      </w:r>
      <w:r w:rsidR="006B4F03">
        <w:rPr>
          <w:rFonts w:ascii="Times" w:hAnsi="Times" w:cs="Times"/>
          <w:bCs/>
          <w:iCs/>
          <w:sz w:val="20"/>
          <w:szCs w:val="20"/>
          <w:shd w:val="clear" w:color="auto" w:fill="FFFFFF"/>
          <w:lang w:val="en-GB"/>
        </w:rPr>
        <w:t>path loss</w:t>
      </w:r>
      <w:r w:rsidR="006B4F03"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 xml:space="preserve">offset </w:t>
      </w:r>
      <w:r w:rsidR="003D3839" w:rsidRPr="00AB7166">
        <w:rPr>
          <w:rFonts w:ascii="Times" w:hAnsi="Times" w:cs="Times"/>
          <w:bCs/>
          <w:iCs/>
          <w:sz w:val="20"/>
          <w:szCs w:val="20"/>
          <w:shd w:val="clear" w:color="auto" w:fill="FFFFFF"/>
          <w:lang w:val="en-GB"/>
        </w:rPr>
        <w:t>for each</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joint and U</w:t>
      </w:r>
      <w:r w:rsidR="00424D59">
        <w:rPr>
          <w:rFonts w:ascii="Times" w:hAnsi="Times" w:cs="Times"/>
          <w:bCs/>
          <w:iCs/>
          <w:sz w:val="20"/>
          <w:szCs w:val="20"/>
          <w:shd w:val="clear" w:color="auto" w:fill="FFFFFF"/>
          <w:lang w:val="en-GB"/>
        </w:rPr>
        <w:t>L</w:t>
      </w:r>
      <w:r w:rsidR="006B4F03">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TCI state and a new MAC CE with eLCID</w:t>
      </w:r>
      <w:r w:rsidR="00357324"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for</w:t>
      </w:r>
      <w:r w:rsidR="00357324" w:rsidRPr="00AB7166">
        <w:rPr>
          <w:rFonts w:ascii="Times" w:hAnsi="Times" w:cs="Times"/>
          <w:bCs/>
          <w:iCs/>
          <w:sz w:val="20"/>
          <w:szCs w:val="20"/>
          <w:shd w:val="clear" w:color="auto" w:fill="FFFFFF"/>
          <w:lang w:val="en-GB"/>
        </w:rPr>
        <w:t xml:space="preserve"> updating</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the path loss</w:t>
      </w:r>
      <w:r w:rsidRPr="00424D59">
        <w:rPr>
          <w:rFonts w:ascii="Times" w:hAnsi="Times" w:cs="Times"/>
          <w:bCs/>
          <w:iCs/>
          <w:sz w:val="20"/>
          <w:szCs w:val="20"/>
          <w:shd w:val="clear" w:color="auto" w:fill="FFFFFF"/>
          <w:lang w:val="en-GB"/>
        </w:rPr>
        <w:t xml:space="preserve"> offset for </w:t>
      </w:r>
      <w:r w:rsidR="00F14D72" w:rsidRPr="00424D59">
        <w:rPr>
          <w:rFonts w:ascii="Times" w:hAnsi="Times" w:cs="Times"/>
          <w:bCs/>
          <w:iCs/>
          <w:sz w:val="20"/>
          <w:szCs w:val="20"/>
          <w:shd w:val="clear" w:color="auto" w:fill="FFFFFF"/>
          <w:lang w:val="en-GB"/>
        </w:rPr>
        <w:t>TCI states after RRC configuration</w:t>
      </w:r>
      <w:r w:rsidRPr="00424D59">
        <w:rPr>
          <w:rFonts w:ascii="Times" w:hAnsi="Times" w:cs="Times"/>
          <w:bCs/>
          <w:iCs/>
          <w:sz w:val="20"/>
          <w:szCs w:val="20"/>
          <w:shd w:val="clear" w:color="auto" w:fill="FFFFFF"/>
          <w:lang w:val="en-GB"/>
        </w:rPr>
        <w:t>.</w:t>
      </w:r>
      <w:r w:rsidR="00514FF9">
        <w:rPr>
          <w:rFonts w:ascii="Times" w:hAnsi="Times" w:cs="Times"/>
          <w:bCs/>
          <w:iCs/>
          <w:sz w:val="20"/>
          <w:szCs w:val="20"/>
          <w:shd w:val="clear" w:color="auto" w:fill="FFFFFF"/>
          <w:lang w:val="en-GB"/>
        </w:rPr>
        <w:t xml:space="preserve"> However, this implies that the UE configuration, provided by RRC</w:t>
      </w:r>
      <w:r w:rsidR="00AB7166">
        <w:rPr>
          <w:rFonts w:ascii="Times" w:hAnsi="Times" w:cs="Times"/>
          <w:bCs/>
          <w:iCs/>
          <w:sz w:val="20"/>
          <w:szCs w:val="20"/>
          <w:shd w:val="clear" w:color="auto" w:fill="FFFFFF"/>
          <w:lang w:val="en-GB"/>
        </w:rPr>
        <w:t xml:space="preserve"> </w:t>
      </w:r>
      <w:r w:rsidR="00514FF9">
        <w:rPr>
          <w:rFonts w:ascii="Times" w:hAnsi="Times" w:cs="Times"/>
          <w:bCs/>
          <w:iCs/>
          <w:sz w:val="20"/>
          <w:szCs w:val="20"/>
          <w:shd w:val="clear" w:color="auto" w:fill="FFFFFF"/>
          <w:lang w:val="en-GB"/>
        </w:rPr>
        <w:t>would be updated by a MAC CE, which is normally not allowed.</w:t>
      </w:r>
    </w:p>
    <w:p w14:paraId="60B09734" w14:textId="12FBC385" w:rsidR="00656482" w:rsidRPr="006A137A" w:rsidRDefault="00656482" w:rsidP="00B16C7C">
      <w:pPr>
        <w:rPr>
          <w:rFonts w:ascii="Times" w:eastAsia="等线" w:hAnsi="Times" w:cs="Times"/>
          <w:b/>
          <w:bCs/>
          <w:iCs/>
          <w:shd w:val="clear" w:color="auto" w:fill="FFFFFF"/>
          <w:lang w:eastAsia="zh-CN"/>
        </w:rPr>
      </w:pPr>
      <w:r w:rsidRPr="009D65D1">
        <w:rPr>
          <w:rFonts w:ascii="Times" w:eastAsia="等线" w:hAnsi="Times" w:cs="Times"/>
          <w:b/>
          <w:bCs/>
          <w:iCs/>
          <w:shd w:val="clear" w:color="auto" w:fill="FFFFFF"/>
          <w:lang w:eastAsia="zh-CN"/>
        </w:rPr>
        <w:t xml:space="preserve">Proposal </w:t>
      </w:r>
      <w:r w:rsidR="00765AC2" w:rsidRPr="006A137A">
        <w:rPr>
          <w:rFonts w:ascii="Times" w:eastAsia="等线" w:hAnsi="Times" w:cs="Times"/>
          <w:b/>
          <w:bCs/>
          <w:iCs/>
          <w:shd w:val="clear" w:color="auto" w:fill="FFFFFF"/>
          <w:lang w:eastAsia="zh-CN"/>
        </w:rPr>
        <w:t>5</w:t>
      </w:r>
      <w:r w:rsidRPr="006A137A">
        <w:rPr>
          <w:rFonts w:ascii="Times" w:eastAsia="等线" w:hAnsi="Times" w:cs="Times"/>
          <w:b/>
          <w:bCs/>
          <w:iCs/>
          <w:shd w:val="clear" w:color="auto" w:fill="FFFFFF"/>
          <w:lang w:eastAsia="zh-CN"/>
        </w:rPr>
        <w:t xml:space="preserve">: RAN2 </w:t>
      </w:r>
      <w:r w:rsidR="00FA2041" w:rsidRPr="006A137A">
        <w:rPr>
          <w:rFonts w:ascii="Times" w:eastAsia="等线" w:hAnsi="Times" w:cs="Times"/>
          <w:b/>
          <w:bCs/>
          <w:iCs/>
          <w:shd w:val="clear" w:color="auto" w:fill="FFFFFF"/>
          <w:lang w:eastAsia="zh-CN"/>
        </w:rPr>
        <w:t xml:space="preserve">assumes </w:t>
      </w:r>
      <w:r w:rsidRPr="006A137A">
        <w:rPr>
          <w:rFonts w:ascii="Times" w:eastAsia="等线" w:hAnsi="Times" w:cs="Times"/>
          <w:b/>
          <w:bCs/>
          <w:iCs/>
          <w:shd w:val="clear" w:color="auto" w:fill="FFFFFF"/>
          <w:lang w:eastAsia="zh-CN"/>
        </w:rPr>
        <w:t>t</w:t>
      </w:r>
      <w:r w:rsidR="00E8317F" w:rsidRPr="006A137A">
        <w:rPr>
          <w:rFonts w:ascii="Times" w:eastAsia="等线" w:hAnsi="Times" w:cs="Times"/>
          <w:b/>
          <w:bCs/>
          <w:iCs/>
          <w:shd w:val="clear" w:color="auto" w:fill="FFFFFF"/>
          <w:lang w:eastAsia="zh-CN"/>
        </w:rPr>
        <w:t>hat</w:t>
      </w:r>
      <w:r w:rsidRPr="006A137A">
        <w:rPr>
          <w:rFonts w:ascii="Times" w:eastAsia="等线" w:hAnsi="Times" w:cs="Times"/>
          <w:b/>
          <w:bCs/>
          <w:iCs/>
          <w:shd w:val="clear" w:color="auto" w:fill="FFFFFF"/>
          <w:lang w:eastAsia="zh-CN"/>
        </w:rPr>
        <w:t xml:space="preserve"> RRC configures an PL offset </w:t>
      </w:r>
      <w:r w:rsidR="00357324" w:rsidRPr="006A137A">
        <w:rPr>
          <w:rFonts w:ascii="Times" w:eastAsia="等线" w:hAnsi="Times" w:cs="Times"/>
          <w:b/>
          <w:bCs/>
          <w:iCs/>
          <w:shd w:val="clear" w:color="auto" w:fill="FFFFFF"/>
          <w:lang w:eastAsia="zh-CN"/>
        </w:rPr>
        <w:t>for each</w:t>
      </w:r>
      <w:r w:rsidRPr="006A137A">
        <w:rPr>
          <w:rFonts w:ascii="Times" w:eastAsia="等线" w:hAnsi="Times" w:cs="Times"/>
          <w:b/>
          <w:bCs/>
          <w:iCs/>
          <w:shd w:val="clear" w:color="auto" w:fill="FFFFFF"/>
          <w:lang w:eastAsia="zh-CN"/>
        </w:rPr>
        <w:t xml:space="preserve"> TCI state configuration.</w:t>
      </w:r>
      <w:r w:rsidR="00F14D72" w:rsidRPr="006A137A">
        <w:rPr>
          <w:rFonts w:ascii="Times" w:eastAsia="等线" w:hAnsi="Times" w:cs="Times"/>
          <w:b/>
          <w:bCs/>
          <w:iCs/>
          <w:shd w:val="clear" w:color="auto" w:fill="FFFFFF"/>
          <w:lang w:eastAsia="zh-CN"/>
        </w:rPr>
        <w:t xml:space="preserve"> A new MAC CE with eLCID is introduced </w:t>
      </w:r>
      <w:r w:rsidR="00FA2041" w:rsidRPr="006A137A">
        <w:rPr>
          <w:rFonts w:ascii="Times" w:eastAsia="等线" w:hAnsi="Times" w:cs="Times"/>
          <w:b/>
          <w:bCs/>
          <w:iCs/>
          <w:shd w:val="clear" w:color="auto" w:fill="FFFFFF"/>
          <w:lang w:eastAsia="zh-CN"/>
        </w:rPr>
        <w:t xml:space="preserve">to update </w:t>
      </w:r>
      <w:r w:rsidR="00F14D72" w:rsidRPr="006A137A">
        <w:rPr>
          <w:rFonts w:ascii="Times" w:eastAsia="等线" w:hAnsi="Times" w:cs="Times"/>
          <w:b/>
          <w:bCs/>
          <w:iCs/>
          <w:shd w:val="clear" w:color="auto" w:fill="FFFFFF"/>
          <w:lang w:eastAsia="zh-CN"/>
        </w:rPr>
        <w:t>PL offset for TCI states associated.</w:t>
      </w:r>
      <w:r w:rsidR="00AB7166">
        <w:rPr>
          <w:rFonts w:ascii="Times" w:eastAsia="等线" w:hAnsi="Times" w:cs="Times"/>
          <w:b/>
          <w:bCs/>
          <w:iCs/>
          <w:shd w:val="clear" w:color="auto" w:fill="FFFFFF"/>
          <w:lang w:eastAsia="zh-CN"/>
        </w:rPr>
        <w:t xml:space="preserve"> Discuss how to realize the functionality agreed by RAN1 without modifying RRC configuration with a MAC CE.</w:t>
      </w:r>
    </w:p>
    <w:p w14:paraId="672D7BBE" w14:textId="590CB735" w:rsidR="00357324" w:rsidRPr="00AB7166" w:rsidRDefault="00357324" w:rsidP="00B16C7C">
      <w:pPr>
        <w:pStyle w:val="af4"/>
        <w:widowControl/>
        <w:shd w:val="clear" w:color="auto" w:fill="FFFFFF"/>
        <w:autoSpaceDN w:val="0"/>
        <w:snapToGrid w:val="0"/>
        <w:spacing w:after="180"/>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However, it is still unclear what format details this new MAC CE looks like. To finalize MAC CE format, it would be necessary to send RAN1 LS to ask some questions for details, for instance:</w:t>
      </w:r>
    </w:p>
    <w:p w14:paraId="12CC4052" w14:textId="6B861477" w:rsidR="00C545A9" w:rsidRPr="00AB7166" w:rsidRDefault="00357324" w:rsidP="00B16C7C">
      <w:pPr>
        <w:pStyle w:val="af4"/>
        <w:widowControl/>
        <w:numPr>
          <w:ilvl w:val="0"/>
          <w:numId w:val="18"/>
        </w:numPr>
        <w:shd w:val="clear" w:color="auto" w:fill="FFFFFF"/>
        <w:autoSpaceDN w:val="0"/>
        <w:snapToGrid w:val="0"/>
        <w:spacing w:after="180"/>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 xml:space="preserve">whether this new MAC CE applies to CA and DC case. </w:t>
      </w:r>
    </w:p>
    <w:p w14:paraId="07AEE4CA" w14:textId="3CA68E3A" w:rsidR="00357324" w:rsidRPr="00AB7166" w:rsidRDefault="008D019D" w:rsidP="00B16C7C">
      <w:pPr>
        <w:pStyle w:val="af4"/>
        <w:widowControl/>
        <w:numPr>
          <w:ilvl w:val="0"/>
          <w:numId w:val="18"/>
        </w:numPr>
        <w:shd w:val="clear" w:color="auto" w:fill="FFFFFF"/>
        <w:autoSpaceDN w:val="0"/>
        <w:snapToGrid w:val="0"/>
        <w:spacing w:after="180"/>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Which channel and signal</w:t>
      </w:r>
      <w:r w:rsidR="00357324" w:rsidRPr="00AB7166">
        <w:rPr>
          <w:rFonts w:ascii="Times" w:hAnsi="Times" w:cs="Times"/>
          <w:bCs/>
          <w:iCs/>
          <w:sz w:val="20"/>
          <w:szCs w:val="20"/>
          <w:shd w:val="clear" w:color="auto" w:fill="FFFFFF"/>
          <w:lang w:val="en-GB"/>
        </w:rPr>
        <w:t xml:space="preserve"> this new MAC CE </w:t>
      </w:r>
      <w:r w:rsidRPr="00AB7166">
        <w:rPr>
          <w:rFonts w:ascii="Times" w:hAnsi="Times" w:cs="Times"/>
          <w:bCs/>
          <w:iCs/>
          <w:sz w:val="20"/>
          <w:szCs w:val="20"/>
          <w:shd w:val="clear" w:color="auto" w:fill="FFFFFF"/>
          <w:lang w:val="en-GB"/>
        </w:rPr>
        <w:t>with PL offset update applies to.</w:t>
      </w:r>
    </w:p>
    <w:p w14:paraId="7F5842CC" w14:textId="2C3752FE" w:rsidR="008D019D" w:rsidRPr="006A137A" w:rsidRDefault="00357324" w:rsidP="00B16C7C">
      <w:pPr>
        <w:shd w:val="clear" w:color="auto" w:fill="FFFFFF"/>
        <w:snapToGrid w:val="0"/>
        <w:jc w:val="both"/>
        <w:rPr>
          <w:rFonts w:ascii="Times" w:hAnsi="Times" w:cs="Times"/>
          <w:b/>
          <w:bCs/>
          <w:iCs/>
          <w:shd w:val="clear" w:color="auto" w:fill="FFFFFF"/>
        </w:rPr>
      </w:pPr>
      <w:r w:rsidRPr="009D65D1">
        <w:rPr>
          <w:rFonts w:eastAsia="等线"/>
          <w:b/>
          <w:bCs/>
          <w:iCs/>
          <w:shd w:val="clear" w:color="auto" w:fill="FFFFFF"/>
          <w:lang w:eastAsia="zh-CN"/>
        </w:rPr>
        <w:t>P</w:t>
      </w:r>
      <w:r w:rsidRPr="006A137A">
        <w:rPr>
          <w:rFonts w:eastAsia="等线"/>
          <w:b/>
          <w:bCs/>
          <w:iCs/>
          <w:shd w:val="clear" w:color="auto" w:fill="FFFFFF"/>
          <w:lang w:eastAsia="zh-CN"/>
        </w:rPr>
        <w:t xml:space="preserve">roposal </w:t>
      </w:r>
      <w:r w:rsidR="00FA2041" w:rsidRPr="006A137A">
        <w:rPr>
          <w:rFonts w:eastAsia="等线"/>
          <w:b/>
          <w:bCs/>
          <w:iCs/>
          <w:shd w:val="clear" w:color="auto" w:fill="FFFFFF"/>
          <w:lang w:eastAsia="zh-CN"/>
        </w:rPr>
        <w:t>6</w:t>
      </w:r>
      <w:r w:rsidRPr="006A137A">
        <w:rPr>
          <w:rFonts w:eastAsia="等线"/>
          <w:b/>
          <w:bCs/>
          <w:iCs/>
          <w:shd w:val="clear" w:color="auto" w:fill="FFFFFF"/>
          <w:lang w:eastAsia="zh-CN"/>
        </w:rPr>
        <w:t>:</w:t>
      </w:r>
      <w:r w:rsidRPr="006A137A">
        <w:rPr>
          <w:rFonts w:ascii="Times" w:eastAsia="宋体" w:hAnsi="Times" w:cs="Times"/>
          <w:b/>
          <w:bCs/>
          <w:iCs/>
          <w:shd w:val="clear" w:color="auto" w:fill="FFFFFF"/>
        </w:rPr>
        <w:t xml:space="preserve"> </w:t>
      </w:r>
      <w:r w:rsidR="00FA2041" w:rsidRPr="006A137A">
        <w:rPr>
          <w:rFonts w:ascii="Times" w:eastAsia="宋体" w:hAnsi="Times" w:cs="Times"/>
          <w:b/>
          <w:bCs/>
          <w:iCs/>
          <w:shd w:val="clear" w:color="auto" w:fill="FFFFFF"/>
        </w:rPr>
        <w:t xml:space="preserve">RAN2 </w:t>
      </w:r>
      <w:r w:rsidR="008D019D" w:rsidRPr="006A137A">
        <w:rPr>
          <w:rFonts w:ascii="Times" w:hAnsi="Times" w:cs="Times"/>
          <w:b/>
          <w:bCs/>
          <w:iCs/>
          <w:shd w:val="clear" w:color="auto" w:fill="FFFFFF"/>
        </w:rPr>
        <w:t>send RAN1 LS to ask for MAC CE format details:</w:t>
      </w:r>
    </w:p>
    <w:p w14:paraId="37EF1661" w14:textId="4828CF80" w:rsidR="008D019D" w:rsidRPr="00AB7166" w:rsidRDefault="00946256" w:rsidP="00565664">
      <w:pPr>
        <w:pStyle w:val="af4"/>
        <w:widowControl/>
        <w:numPr>
          <w:ilvl w:val="0"/>
          <w:numId w:val="18"/>
        </w:numPr>
        <w:shd w:val="clear" w:color="auto" w:fill="FFFFFF"/>
        <w:autoSpaceDN w:val="0"/>
        <w:snapToGrid w:val="0"/>
        <w:spacing w:after="180"/>
        <w:rPr>
          <w:rFonts w:ascii="Times" w:hAnsi="Times" w:cs="Times"/>
          <w:b/>
          <w:bCs/>
          <w:iCs/>
          <w:sz w:val="20"/>
          <w:szCs w:val="20"/>
          <w:shd w:val="clear" w:color="auto" w:fill="FFFFFF"/>
          <w:lang w:val="en-GB"/>
        </w:rPr>
      </w:pPr>
      <w:r w:rsidRPr="00AB7166">
        <w:rPr>
          <w:rFonts w:ascii="Times" w:hAnsi="Times" w:cs="Times"/>
          <w:b/>
          <w:bCs/>
          <w:iCs/>
          <w:sz w:val="20"/>
          <w:szCs w:val="20"/>
          <w:shd w:val="clear" w:color="auto" w:fill="FFFFFF"/>
          <w:lang w:val="en-GB"/>
        </w:rPr>
        <w:t>W</w:t>
      </w:r>
      <w:r w:rsidR="008D019D" w:rsidRPr="00AB7166">
        <w:rPr>
          <w:rFonts w:ascii="Times" w:hAnsi="Times" w:cs="Times"/>
          <w:b/>
          <w:bCs/>
          <w:iCs/>
          <w:sz w:val="20"/>
          <w:szCs w:val="20"/>
          <w:shd w:val="clear" w:color="auto" w:fill="FFFFFF"/>
          <w:lang w:val="en-GB"/>
        </w:rPr>
        <w:t xml:space="preserve">hether this new MAC CE applies to CA </w:t>
      </w:r>
      <w:r w:rsidR="00ED7F82" w:rsidRPr="00AB7166">
        <w:rPr>
          <w:rFonts w:ascii="Times" w:hAnsi="Times" w:cs="Times"/>
          <w:b/>
          <w:bCs/>
          <w:iCs/>
          <w:sz w:val="20"/>
          <w:szCs w:val="20"/>
          <w:shd w:val="clear" w:color="auto" w:fill="FFFFFF"/>
          <w:lang w:val="en-GB"/>
        </w:rPr>
        <w:t xml:space="preserve">and/or </w:t>
      </w:r>
      <w:r w:rsidR="008D019D" w:rsidRPr="00AB7166">
        <w:rPr>
          <w:rFonts w:ascii="Times" w:hAnsi="Times" w:cs="Times"/>
          <w:b/>
          <w:bCs/>
          <w:iCs/>
          <w:sz w:val="20"/>
          <w:szCs w:val="20"/>
          <w:shd w:val="clear" w:color="auto" w:fill="FFFFFF"/>
          <w:lang w:val="en-GB"/>
        </w:rPr>
        <w:t xml:space="preserve">DC case. </w:t>
      </w:r>
    </w:p>
    <w:p w14:paraId="3CE334AF" w14:textId="154F2B73" w:rsidR="00F14D72" w:rsidRPr="00AB7166" w:rsidRDefault="008D019D" w:rsidP="00565664">
      <w:pPr>
        <w:pStyle w:val="af4"/>
        <w:widowControl/>
        <w:numPr>
          <w:ilvl w:val="0"/>
          <w:numId w:val="18"/>
        </w:numPr>
        <w:shd w:val="clear" w:color="auto" w:fill="FFFFFF"/>
        <w:autoSpaceDN w:val="0"/>
        <w:snapToGrid w:val="0"/>
        <w:spacing w:after="180"/>
        <w:rPr>
          <w:rFonts w:ascii="Times" w:hAnsi="Times" w:cs="Times"/>
          <w:b/>
          <w:bCs/>
          <w:iCs/>
          <w:sz w:val="20"/>
          <w:szCs w:val="20"/>
          <w:shd w:val="clear" w:color="auto" w:fill="FFFFFF"/>
          <w:lang w:val="en-GB"/>
        </w:rPr>
      </w:pPr>
      <w:r w:rsidRPr="00AB7166">
        <w:rPr>
          <w:rFonts w:ascii="Times" w:hAnsi="Times" w:cs="Times"/>
          <w:b/>
          <w:bCs/>
          <w:iCs/>
          <w:sz w:val="20"/>
          <w:szCs w:val="20"/>
          <w:shd w:val="clear" w:color="auto" w:fill="FFFFFF"/>
          <w:lang w:val="en-GB"/>
        </w:rPr>
        <w:t>Which channel and signal this new MAC CE with PL offset update applies to.</w:t>
      </w:r>
    </w:p>
    <w:p w14:paraId="7B2712DE" w14:textId="25C75D0F" w:rsidR="00F14D72" w:rsidRPr="006A137A" w:rsidRDefault="00F14D72" w:rsidP="00F14D72">
      <w:pPr>
        <w:pStyle w:val="2"/>
        <w:rPr>
          <w:rFonts w:eastAsia="宋体"/>
          <w:lang w:eastAsia="zh-CN"/>
        </w:rPr>
      </w:pPr>
      <w:r w:rsidRPr="009D65D1">
        <w:rPr>
          <w:rFonts w:eastAsia="宋体"/>
          <w:lang w:eastAsia="zh-CN"/>
        </w:rPr>
        <w:t>3.2</w:t>
      </w:r>
      <w:r w:rsidRPr="009D65D1">
        <w:rPr>
          <w:rFonts w:eastAsia="宋体"/>
          <w:lang w:eastAsia="zh-CN"/>
        </w:rPr>
        <w:tab/>
        <w:t>PHR</w:t>
      </w:r>
    </w:p>
    <w:p w14:paraId="725BCA91" w14:textId="557728AD" w:rsidR="00991FF2" w:rsidRPr="006A137A" w:rsidRDefault="00613797" w:rsidP="00991FF2">
      <w:pPr>
        <w:pStyle w:val="3"/>
        <w:rPr>
          <w:rFonts w:eastAsia="宋体"/>
          <w:lang w:eastAsia="zh-CN"/>
        </w:rPr>
      </w:pPr>
      <w:r w:rsidRPr="006A137A">
        <w:rPr>
          <w:rFonts w:eastAsia="宋体"/>
          <w:lang w:eastAsia="zh-CN"/>
        </w:rPr>
        <w:t>3</w:t>
      </w:r>
      <w:r w:rsidR="00991FF2" w:rsidRPr="006A137A">
        <w:rPr>
          <w:rFonts w:eastAsia="宋体"/>
          <w:lang w:eastAsia="zh-CN"/>
        </w:rPr>
        <w:t>.</w:t>
      </w:r>
      <w:r w:rsidRPr="006A137A">
        <w:rPr>
          <w:rFonts w:eastAsia="宋体"/>
          <w:lang w:eastAsia="zh-CN"/>
        </w:rPr>
        <w:t>2</w:t>
      </w:r>
      <w:r w:rsidR="00991FF2" w:rsidRPr="006A137A">
        <w:rPr>
          <w:rFonts w:eastAsia="宋体"/>
          <w:lang w:eastAsia="zh-CN"/>
        </w:rPr>
        <w:t>.</w:t>
      </w:r>
      <w:r w:rsidRPr="006A137A">
        <w:rPr>
          <w:rFonts w:eastAsia="宋体"/>
          <w:lang w:eastAsia="zh-CN"/>
        </w:rPr>
        <w:t>1</w:t>
      </w:r>
      <w:r w:rsidR="00991FF2" w:rsidRPr="006A137A">
        <w:rPr>
          <w:rFonts w:eastAsia="宋体"/>
          <w:lang w:eastAsia="zh-CN"/>
        </w:rPr>
        <w:tab/>
        <w:t xml:space="preserve">Triggering </w:t>
      </w:r>
    </w:p>
    <w:p w14:paraId="7950CF3C" w14:textId="7C15AFCC" w:rsidR="00991FF2" w:rsidRPr="006A137A" w:rsidRDefault="00991FF2" w:rsidP="00991FF2">
      <w:pPr>
        <w:rPr>
          <w:rFonts w:eastAsia="等线"/>
          <w:lang w:eastAsia="zh-CN"/>
        </w:rPr>
      </w:pPr>
      <w:r w:rsidRPr="006A137A">
        <w:rPr>
          <w:rFonts w:eastAsia="等线"/>
          <w:lang w:eastAsia="zh-CN"/>
        </w:rPr>
        <w:t>Based on the TS 38.321, the following PHR triggering is defined as:</w:t>
      </w:r>
    </w:p>
    <w:tbl>
      <w:tblPr>
        <w:tblStyle w:val="ae"/>
        <w:tblW w:w="0" w:type="auto"/>
        <w:tblLook w:val="04A0" w:firstRow="1" w:lastRow="0" w:firstColumn="1" w:lastColumn="0" w:noHBand="0" w:noVBand="1"/>
      </w:tblPr>
      <w:tblGrid>
        <w:gridCol w:w="9631"/>
      </w:tblGrid>
      <w:tr w:rsidR="00991FF2" w:rsidRPr="006A137A" w14:paraId="6D61CCB8" w14:textId="77777777" w:rsidTr="00991FF2">
        <w:tc>
          <w:tcPr>
            <w:tcW w:w="9631" w:type="dxa"/>
          </w:tcPr>
          <w:p w14:paraId="4535EDF6" w14:textId="77777777" w:rsidR="00991FF2" w:rsidRPr="00AB7166" w:rsidRDefault="00991FF2" w:rsidP="00991FF2">
            <w:r w:rsidRPr="00AB7166">
              <w:t>A Power Headroom Report (PHR) shall be triggered if any of the following events occur:</w:t>
            </w:r>
          </w:p>
          <w:p w14:paraId="40F6E317" w14:textId="77777777" w:rsidR="00991FF2" w:rsidRPr="00AB7166" w:rsidRDefault="00991FF2" w:rsidP="00991FF2">
            <w:pPr>
              <w:pStyle w:val="B1"/>
              <w:rPr>
                <w:lang w:eastAsia="ko-KR"/>
              </w:rPr>
            </w:pPr>
            <w:r w:rsidRPr="00AB7166">
              <w:t>-</w:t>
            </w:r>
            <w:r w:rsidRPr="00AB7166">
              <w:tab/>
            </w:r>
            <w:r w:rsidRPr="00AB7166">
              <w:rPr>
                <w:i/>
              </w:rPr>
              <w:t>p</w:t>
            </w:r>
            <w:r w:rsidRPr="00AB7166">
              <w:rPr>
                <w:i/>
                <w:lang w:eastAsia="ko-KR"/>
              </w:rPr>
              <w:t>hr-P</w:t>
            </w:r>
            <w:r w:rsidRPr="00AB7166">
              <w:rPr>
                <w:i/>
              </w:rPr>
              <w:t>rohibitTimer</w:t>
            </w:r>
            <w:r w:rsidRPr="00AB7166">
              <w:t xml:space="preserve"> expires or has expired and the path loss has changed more than </w:t>
            </w:r>
            <w:r w:rsidRPr="006A137A">
              <w:rPr>
                <w:i/>
              </w:rPr>
              <w:t>phr-Tx-PowerFactorChange</w:t>
            </w:r>
            <w:r w:rsidRPr="00AB7166">
              <w:t xml:space="preserve"> dB for at least one RS used as pathloss reference for one activated Serving Cell of any MAC entity</w:t>
            </w:r>
            <w:r w:rsidRPr="00AB7166">
              <w:rPr>
                <w:lang w:eastAsia="zh-CN"/>
              </w:rPr>
              <w:t xml:space="preserve"> </w:t>
            </w:r>
            <w:r w:rsidRPr="00AB7166">
              <w:t>of which the active DL BWP is not dormant BWP since the last transmission of a PHR in this MAC entity when the MAC entity has UL resources for new transmission;</w:t>
            </w:r>
          </w:p>
          <w:p w14:paraId="040921C9" w14:textId="7D3063EE" w:rsidR="00991FF2" w:rsidRPr="006A137A" w:rsidRDefault="00991FF2" w:rsidP="00EF2988">
            <w:pPr>
              <w:pStyle w:val="NO"/>
              <w:rPr>
                <w:rFonts w:eastAsia="等线"/>
                <w:lang w:eastAsia="zh-CN"/>
              </w:rPr>
            </w:pPr>
            <w:r w:rsidRPr="00AB7166">
              <w:rPr>
                <w:lang w:eastAsia="ko-KR"/>
              </w:rPr>
              <w:lastRenderedPageBreak/>
              <w:t>NOTE 1:</w:t>
            </w:r>
            <w:r w:rsidRPr="00AB7166">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AB7166">
              <w:rPr>
                <w:i/>
                <w:lang w:eastAsia="ko-KR"/>
              </w:rPr>
              <w:t>pathlossReferenceRS-Pos</w:t>
            </w:r>
            <w:r w:rsidRPr="00AB7166">
              <w:rPr>
                <w:lang w:eastAsia="ko-KR"/>
              </w:rPr>
              <w:t xml:space="preserve"> in TS 38.331 [5].</w:t>
            </w:r>
          </w:p>
        </w:tc>
      </w:tr>
    </w:tbl>
    <w:p w14:paraId="4C3020F5" w14:textId="77777777" w:rsidR="00F549B3" w:rsidRDefault="00F549B3" w:rsidP="00991FF2">
      <w:pPr>
        <w:rPr>
          <w:rFonts w:eastAsia="等线"/>
        </w:rPr>
      </w:pPr>
    </w:p>
    <w:p w14:paraId="7E5B3F94" w14:textId="775027D7" w:rsidR="00836F81" w:rsidRPr="006A137A" w:rsidRDefault="00836F81" w:rsidP="00991FF2">
      <w:pPr>
        <w:rPr>
          <w:rFonts w:ascii="Times" w:eastAsiaTheme="minorEastAsia" w:hAnsi="Times" w:cs="Times"/>
          <w:bCs/>
          <w:iCs/>
          <w:shd w:val="clear" w:color="auto" w:fill="FFFFFF"/>
        </w:rPr>
      </w:pPr>
      <w:r w:rsidRPr="006A137A">
        <w:rPr>
          <w:rFonts w:eastAsia="等线"/>
        </w:rPr>
        <w:t xml:space="preserve">In </w:t>
      </w:r>
      <w:r w:rsidR="00F549B3">
        <w:rPr>
          <w:rFonts w:eastAsia="等线"/>
        </w:rPr>
        <w:t xml:space="preserve">the </w:t>
      </w:r>
      <w:r w:rsidRPr="006A137A">
        <w:rPr>
          <w:rFonts w:eastAsia="等线"/>
        </w:rPr>
        <w:t xml:space="preserve">legacy mTRP scenario, different TRPs can transmit different DL RSs and </w:t>
      </w:r>
      <w:r w:rsidR="00F549B3">
        <w:rPr>
          <w:rFonts w:eastAsia="等线"/>
        </w:rPr>
        <w:t xml:space="preserve">the </w:t>
      </w:r>
      <w:r w:rsidRPr="006A137A">
        <w:rPr>
          <w:rFonts w:eastAsia="等线"/>
        </w:rPr>
        <w:t xml:space="preserve">UE can measure the PLs separately based on each DL RS from the mTRP. In asymmetric DL sTRP/UL mTRP scenarios, the PL for one UL TRP is derived based on the DL TRP </w:t>
      </w:r>
      <w:r w:rsidR="00F549B3">
        <w:rPr>
          <w:rFonts w:eastAsia="等线"/>
        </w:rPr>
        <w:t xml:space="preserve">of the TRP </w:t>
      </w:r>
      <w:r w:rsidRPr="006A137A">
        <w:rPr>
          <w:rFonts w:eastAsia="等线"/>
        </w:rPr>
        <w:t xml:space="preserve">and the PL for the other UL TRP is derived based on the DL TRP and PL offset as mentioned in above. Though the PL calculation method of each mTRP has been modified, the PHR is still triggered according to the change of PL. Since the triggering mechanism has not been changed, such PL determination may not impact the PHR triggering. </w:t>
      </w:r>
    </w:p>
    <w:p w14:paraId="50C3E31F" w14:textId="1DE45A57" w:rsidR="00991FF2" w:rsidRPr="006A137A" w:rsidRDefault="00991FF2" w:rsidP="00991FF2">
      <w:pPr>
        <w:rPr>
          <w:rFonts w:ascii="Times" w:eastAsiaTheme="minorEastAsia" w:hAnsi="Times" w:cs="Times"/>
          <w:bCs/>
          <w:iCs/>
          <w:shd w:val="clear" w:color="auto" w:fill="FFFFFF"/>
        </w:rPr>
      </w:pPr>
      <w:r w:rsidRPr="006A137A">
        <w:rPr>
          <w:rFonts w:ascii="Times" w:eastAsia="等线" w:hAnsi="Times" w:cs="Times"/>
          <w:b/>
          <w:bCs/>
          <w:iCs/>
          <w:shd w:val="clear" w:color="auto" w:fill="FFFFFF"/>
          <w:lang w:eastAsia="zh-CN"/>
        </w:rPr>
        <w:t xml:space="preserve">Proposal </w:t>
      </w:r>
      <w:r w:rsidR="00ED7F82" w:rsidRPr="006A137A">
        <w:rPr>
          <w:rFonts w:ascii="Times" w:eastAsia="等线" w:hAnsi="Times" w:cs="Times"/>
          <w:b/>
          <w:bCs/>
          <w:iCs/>
          <w:shd w:val="clear" w:color="auto" w:fill="FFFFFF"/>
          <w:lang w:eastAsia="zh-CN"/>
        </w:rPr>
        <w:t>7</w:t>
      </w:r>
      <w:r w:rsidRPr="006A137A">
        <w:rPr>
          <w:rFonts w:ascii="Times" w:eastAsia="等线" w:hAnsi="Times" w:cs="Times"/>
          <w:b/>
          <w:bCs/>
          <w:iCs/>
          <w:shd w:val="clear" w:color="auto" w:fill="FFFFFF"/>
          <w:lang w:eastAsia="zh-CN"/>
        </w:rPr>
        <w:t xml:space="preserve">: RAN2 to </w:t>
      </w:r>
      <w:r w:rsidR="00EF2988" w:rsidRPr="006A137A">
        <w:rPr>
          <w:rFonts w:ascii="Times" w:eastAsia="等线" w:hAnsi="Times" w:cs="Times"/>
          <w:b/>
          <w:bCs/>
          <w:iCs/>
          <w:shd w:val="clear" w:color="auto" w:fill="FFFFFF"/>
          <w:lang w:eastAsia="zh-CN"/>
        </w:rPr>
        <w:t xml:space="preserve">discuss the PHR triggering </w:t>
      </w:r>
      <w:r w:rsidR="00031D90" w:rsidRPr="006A137A">
        <w:rPr>
          <w:rFonts w:ascii="Times" w:eastAsia="等线" w:hAnsi="Times" w:cs="Times"/>
          <w:b/>
          <w:bCs/>
          <w:iCs/>
          <w:shd w:val="clear" w:color="auto" w:fill="FFFFFF"/>
          <w:lang w:eastAsia="zh-CN"/>
        </w:rPr>
        <w:t xml:space="preserve">impact </w:t>
      </w:r>
      <w:r w:rsidR="00EF2988" w:rsidRPr="006A137A">
        <w:rPr>
          <w:rFonts w:ascii="Times" w:eastAsia="等线" w:hAnsi="Times" w:cs="Times"/>
          <w:b/>
          <w:bCs/>
          <w:iCs/>
          <w:shd w:val="clear" w:color="auto" w:fill="FFFFFF"/>
          <w:lang w:eastAsia="zh-CN"/>
        </w:rPr>
        <w:t>on pathloss regarding asymmetric DL sTRP/UL mTRP scenarios.</w:t>
      </w:r>
    </w:p>
    <w:p w14:paraId="6CC5512B" w14:textId="6CF44B26" w:rsidR="00991FF2" w:rsidRPr="006A137A" w:rsidRDefault="00613797" w:rsidP="00991FF2">
      <w:pPr>
        <w:pStyle w:val="3"/>
        <w:rPr>
          <w:rFonts w:eastAsia="宋体"/>
          <w:lang w:eastAsia="zh-CN"/>
        </w:rPr>
      </w:pPr>
      <w:r w:rsidRPr="006A137A">
        <w:rPr>
          <w:rFonts w:eastAsia="宋体"/>
          <w:lang w:eastAsia="zh-CN"/>
        </w:rPr>
        <w:t>3</w:t>
      </w:r>
      <w:r w:rsidR="00991FF2" w:rsidRPr="006A137A">
        <w:rPr>
          <w:rFonts w:eastAsia="宋体"/>
          <w:lang w:eastAsia="zh-CN"/>
        </w:rPr>
        <w:t>.</w:t>
      </w:r>
      <w:r w:rsidRPr="006A137A">
        <w:rPr>
          <w:rFonts w:eastAsia="宋体"/>
          <w:lang w:eastAsia="zh-CN"/>
        </w:rPr>
        <w:t>2</w:t>
      </w:r>
      <w:r w:rsidR="00991FF2" w:rsidRPr="006A137A">
        <w:rPr>
          <w:rFonts w:eastAsia="宋体"/>
          <w:lang w:eastAsia="zh-CN"/>
        </w:rPr>
        <w:t>.</w:t>
      </w:r>
      <w:r w:rsidRPr="006A137A">
        <w:rPr>
          <w:rFonts w:eastAsia="宋体"/>
          <w:lang w:eastAsia="zh-CN"/>
        </w:rPr>
        <w:t>1</w:t>
      </w:r>
      <w:r w:rsidR="00991FF2" w:rsidRPr="006A137A">
        <w:rPr>
          <w:rFonts w:eastAsia="宋体"/>
          <w:lang w:eastAsia="zh-CN"/>
        </w:rPr>
        <w:tab/>
        <w:t xml:space="preserve">Format </w:t>
      </w:r>
    </w:p>
    <w:p w14:paraId="08AE38BF" w14:textId="5C6A8974" w:rsidR="00F14D72" w:rsidRPr="006A137A" w:rsidRDefault="008D019D" w:rsidP="00EF2988">
      <w:pPr>
        <w:rPr>
          <w:rFonts w:ascii="Times" w:hAnsi="Times" w:cs="Times"/>
          <w:bCs/>
          <w:iCs/>
          <w:shd w:val="clear" w:color="auto" w:fill="FFFFFF"/>
        </w:rPr>
      </w:pPr>
      <w:r w:rsidRPr="006A137A">
        <w:rPr>
          <w:rFonts w:ascii="Times" w:hAnsi="Times" w:cs="Times"/>
          <w:bCs/>
          <w:iCs/>
          <w:shd w:val="clear" w:color="auto" w:fill="FFFFFF"/>
        </w:rPr>
        <w:t>Based on the TS 38.213, PH is calculated by physical layer and indicated the calculated PH to MAC layer</w:t>
      </w:r>
      <w:r w:rsidR="00991FF2" w:rsidRPr="006A137A">
        <w:rPr>
          <w:rFonts w:ascii="Times" w:hAnsi="Times" w:cs="Times"/>
          <w:bCs/>
          <w:iCs/>
          <w:shd w:val="clear" w:color="auto" w:fill="FFFFFF"/>
        </w:rPr>
        <w:t>. Then MAC layer includes it in the PHR MAC CE in respect to</w:t>
      </w:r>
      <w:r w:rsidRPr="006A137A">
        <w:rPr>
          <w:rFonts w:ascii="Times" w:hAnsi="Times" w:cs="Times"/>
          <w:bCs/>
          <w:iCs/>
          <w:shd w:val="clear" w:color="auto" w:fill="FFFFFF"/>
        </w:rPr>
        <w:t xml:space="preserve"> UL resource after PHR triggering is met. In Rel-</w:t>
      </w:r>
      <w:r w:rsidR="00D338A8" w:rsidRPr="006A137A">
        <w:rPr>
          <w:rFonts w:ascii="Times" w:hAnsi="Times" w:cs="Times"/>
          <w:bCs/>
          <w:iCs/>
          <w:shd w:val="clear" w:color="auto" w:fill="FFFFFF"/>
        </w:rPr>
        <w:t>19</w:t>
      </w:r>
      <w:r w:rsidRPr="006A137A">
        <w:rPr>
          <w:rFonts w:ascii="Times" w:hAnsi="Times" w:cs="Times"/>
          <w:bCs/>
          <w:iCs/>
          <w:shd w:val="clear" w:color="auto" w:fill="FFFFFF"/>
        </w:rPr>
        <w:t xml:space="preserve">, RAN1 made the following agreement on PH calculation for </w:t>
      </w:r>
      <w:r w:rsidR="00991FF2" w:rsidRPr="006A137A">
        <w:rPr>
          <w:rFonts w:eastAsia="等线"/>
        </w:rPr>
        <w:t>asymmetric DL sTRP/UL mTRP scenarios</w:t>
      </w:r>
      <w:r w:rsidRPr="006A137A">
        <w:rPr>
          <w:rFonts w:ascii="Times" w:hAnsi="Times" w:cs="Times"/>
          <w:bCs/>
          <w:iCs/>
          <w:shd w:val="clear" w:color="auto" w:fill="FFFFFF"/>
        </w:rPr>
        <w:t>.</w:t>
      </w:r>
    </w:p>
    <w:tbl>
      <w:tblPr>
        <w:tblStyle w:val="ae"/>
        <w:tblW w:w="0" w:type="auto"/>
        <w:tblLook w:val="04A0" w:firstRow="1" w:lastRow="0" w:firstColumn="1" w:lastColumn="0" w:noHBand="0" w:noVBand="1"/>
      </w:tblPr>
      <w:tblGrid>
        <w:gridCol w:w="9631"/>
      </w:tblGrid>
      <w:tr w:rsidR="008D019D" w:rsidRPr="006A137A" w14:paraId="27BBEB66" w14:textId="77777777" w:rsidTr="008D019D">
        <w:tc>
          <w:tcPr>
            <w:tcW w:w="9631" w:type="dxa"/>
          </w:tcPr>
          <w:p w14:paraId="5174CF05" w14:textId="77777777" w:rsidR="008D019D" w:rsidRPr="00AB7166" w:rsidRDefault="008D019D" w:rsidP="008D019D">
            <w:pPr>
              <w:jc w:val="both"/>
              <w:rPr>
                <w:rFonts w:ascii="Times" w:eastAsia="Batang" w:hAnsi="Times" w:cs="Times"/>
                <w:b/>
                <w:bCs/>
                <w:highlight w:val="green"/>
                <w:lang w:eastAsia="zh-CN"/>
              </w:rPr>
            </w:pPr>
            <w:r w:rsidRPr="006A137A">
              <w:rPr>
                <w:rFonts w:ascii="Times" w:eastAsia="Batang" w:hAnsi="Times" w:cs="Times"/>
                <w:b/>
                <w:bCs/>
                <w:highlight w:val="green"/>
              </w:rPr>
              <w:t>Agreement</w:t>
            </w:r>
          </w:p>
          <w:p w14:paraId="3A6DF77B" w14:textId="15536658" w:rsidR="008D019D" w:rsidRPr="00AB7166" w:rsidRDefault="008D019D" w:rsidP="008D019D">
            <w:pPr>
              <w:pStyle w:val="af4"/>
              <w:widowControl/>
              <w:autoSpaceDN w:val="0"/>
              <w:snapToGrid w:val="0"/>
              <w:rPr>
                <w:rFonts w:ascii="Times" w:hAnsi="Times" w:cs="Times"/>
                <w:b/>
                <w:bCs/>
                <w:iCs/>
                <w:sz w:val="20"/>
                <w:szCs w:val="20"/>
                <w:shd w:val="clear" w:color="auto" w:fill="FFFFFF"/>
                <w:lang w:val="en-GB"/>
              </w:rPr>
            </w:pPr>
            <w:r w:rsidRPr="00AB7166">
              <w:rPr>
                <w:rFonts w:ascii="Times New Roman" w:eastAsia="等线" w:hAnsi="Times New Roman"/>
                <w:sz w:val="20"/>
                <w:szCs w:val="20"/>
                <w:lang w:val="en-GB"/>
              </w:rPr>
              <w:t>For the asymmetric DL sTRP/UL mTRP scenarios, support to include PL offset in the calculation of Type 1 PHR based on actual PUSCH transmission and Type 1 PHR based on reference PUSCH</w:t>
            </w:r>
          </w:p>
        </w:tc>
      </w:tr>
    </w:tbl>
    <w:p w14:paraId="0985C04A" w14:textId="5512504C" w:rsidR="008D019D" w:rsidRPr="00AB7166" w:rsidRDefault="008D019D" w:rsidP="00C545A9">
      <w:pPr>
        <w:pStyle w:val="af4"/>
        <w:widowControl/>
        <w:shd w:val="clear" w:color="auto" w:fill="FFFFFF"/>
        <w:autoSpaceDN w:val="0"/>
        <w:snapToGrid w:val="0"/>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 xml:space="preserve">Based on the above agreement, </w:t>
      </w:r>
      <w:r w:rsidR="00991FF2" w:rsidRPr="00AB7166">
        <w:rPr>
          <w:rFonts w:ascii="Times" w:hAnsi="Times" w:cs="Times"/>
          <w:bCs/>
          <w:iCs/>
          <w:sz w:val="20"/>
          <w:szCs w:val="20"/>
          <w:shd w:val="clear" w:color="auto" w:fill="FFFFFF"/>
          <w:lang w:val="en-GB"/>
        </w:rPr>
        <w:t xml:space="preserve">RAN2 can assume physical layer will indicate calculated PH for </w:t>
      </w:r>
      <w:r w:rsidR="00991FF2" w:rsidRPr="00AB7166">
        <w:rPr>
          <w:rFonts w:ascii="Times New Roman" w:eastAsia="等线" w:hAnsi="Times New Roman"/>
          <w:sz w:val="20"/>
          <w:szCs w:val="20"/>
          <w:lang w:val="en-GB"/>
        </w:rPr>
        <w:t>asymmetric DL sTRP/UL mTRP scenarios to MAC layer, and as in legacy, the MAC layer includes it in the existing MTRP PHR MAC CE, i.e. no new MTRP PHR MAC CE is introduced.</w:t>
      </w:r>
    </w:p>
    <w:p w14:paraId="7B818A62" w14:textId="77777777" w:rsidR="008D019D" w:rsidRPr="00AB7166" w:rsidRDefault="008D019D" w:rsidP="00C545A9">
      <w:pPr>
        <w:pStyle w:val="af4"/>
        <w:widowControl/>
        <w:shd w:val="clear" w:color="auto" w:fill="FFFFFF"/>
        <w:autoSpaceDN w:val="0"/>
        <w:snapToGrid w:val="0"/>
        <w:rPr>
          <w:rFonts w:ascii="Times" w:hAnsi="Times" w:cs="Times"/>
          <w:b/>
          <w:bCs/>
          <w:iCs/>
          <w:sz w:val="20"/>
          <w:szCs w:val="20"/>
          <w:shd w:val="clear" w:color="auto" w:fill="FFFFFF"/>
          <w:lang w:val="en-GB"/>
        </w:rPr>
      </w:pPr>
    </w:p>
    <w:p w14:paraId="55CED751" w14:textId="68357399" w:rsidR="00F14D72" w:rsidRPr="006A137A" w:rsidRDefault="00F14D72" w:rsidP="00B16C7C">
      <w:pPr>
        <w:rPr>
          <w:rFonts w:ascii="Times" w:eastAsia="等线" w:hAnsi="Times" w:cs="Times"/>
          <w:b/>
          <w:bCs/>
          <w:iCs/>
          <w:shd w:val="clear" w:color="auto" w:fill="FFFFFF"/>
          <w:lang w:eastAsia="zh-CN"/>
        </w:rPr>
      </w:pPr>
      <w:r w:rsidRPr="009D65D1">
        <w:rPr>
          <w:rFonts w:ascii="Times" w:eastAsia="等线" w:hAnsi="Times" w:cs="Times"/>
          <w:b/>
          <w:bCs/>
          <w:iCs/>
          <w:shd w:val="clear" w:color="auto" w:fill="FFFFFF"/>
          <w:lang w:eastAsia="zh-CN"/>
        </w:rPr>
        <w:t xml:space="preserve">Proposal </w:t>
      </w:r>
      <w:r w:rsidR="00DA5DA5" w:rsidRPr="006A137A">
        <w:rPr>
          <w:rFonts w:ascii="Times" w:eastAsia="等线" w:hAnsi="Times" w:cs="Times"/>
          <w:b/>
          <w:bCs/>
          <w:iCs/>
          <w:shd w:val="clear" w:color="auto" w:fill="FFFFFF"/>
          <w:lang w:eastAsia="zh-CN"/>
        </w:rPr>
        <w:t>8</w:t>
      </w:r>
      <w:r w:rsidRPr="006A137A">
        <w:rPr>
          <w:rFonts w:ascii="Times" w:eastAsia="等线" w:hAnsi="Times" w:cs="Times"/>
          <w:b/>
          <w:bCs/>
          <w:iCs/>
          <w:shd w:val="clear" w:color="auto" w:fill="FFFFFF"/>
          <w:lang w:eastAsia="zh-CN"/>
        </w:rPr>
        <w:t xml:space="preserve">: </w:t>
      </w:r>
      <w:r w:rsidR="008D019D" w:rsidRPr="006A137A">
        <w:rPr>
          <w:rFonts w:ascii="Times" w:eastAsia="等线" w:hAnsi="Times" w:cs="Times"/>
          <w:b/>
          <w:bCs/>
          <w:iCs/>
          <w:shd w:val="clear" w:color="auto" w:fill="FFFFFF"/>
          <w:lang w:eastAsia="zh-CN"/>
        </w:rPr>
        <w:t xml:space="preserve">RAN2 assumes no new MTRP PHR MAC CE is introduced, i.e. the existing MTRP PHR MAC CE </w:t>
      </w:r>
      <w:r w:rsidR="0086258D" w:rsidRPr="006A137A">
        <w:rPr>
          <w:rFonts w:ascii="Times" w:eastAsia="等线" w:hAnsi="Times" w:cs="Times"/>
          <w:b/>
          <w:bCs/>
          <w:iCs/>
          <w:shd w:val="clear" w:color="auto" w:fill="FFFFFF"/>
          <w:lang w:eastAsia="zh-CN"/>
        </w:rPr>
        <w:t xml:space="preserve">can be </w:t>
      </w:r>
      <w:r w:rsidR="008D019D" w:rsidRPr="006A137A">
        <w:rPr>
          <w:rFonts w:ascii="Times" w:eastAsia="等线" w:hAnsi="Times" w:cs="Times"/>
          <w:b/>
          <w:bCs/>
          <w:iCs/>
          <w:shd w:val="clear" w:color="auto" w:fill="FFFFFF"/>
          <w:lang w:eastAsia="zh-CN"/>
        </w:rPr>
        <w:t>reused</w:t>
      </w:r>
      <w:r w:rsidRPr="006A137A">
        <w:rPr>
          <w:rFonts w:ascii="Times" w:eastAsia="等线" w:hAnsi="Times" w:cs="Times"/>
          <w:b/>
          <w:bCs/>
          <w:iCs/>
          <w:shd w:val="clear" w:color="auto" w:fill="FFFFFF"/>
          <w:lang w:eastAsia="zh-CN"/>
        </w:rPr>
        <w:t>.</w:t>
      </w:r>
    </w:p>
    <w:p w14:paraId="4D8C0E1D" w14:textId="22B19B47" w:rsidR="009638FE" w:rsidRPr="006A137A"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6A137A">
        <w:rPr>
          <w:rFonts w:ascii="Arial" w:eastAsia="Malgun Gothic" w:hAnsi="Arial"/>
          <w:sz w:val="36"/>
          <w:lang w:eastAsia="de-DE"/>
        </w:rPr>
        <w:t>4</w:t>
      </w:r>
      <w:r w:rsidR="00DC3CA4" w:rsidRPr="006A137A">
        <w:rPr>
          <w:rFonts w:ascii="Arial" w:eastAsia="Malgun Gothic" w:hAnsi="Arial"/>
          <w:sz w:val="36"/>
          <w:lang w:eastAsia="de-DE"/>
        </w:rPr>
        <w:tab/>
        <w:t>Conclusion</w:t>
      </w:r>
    </w:p>
    <w:p w14:paraId="0502577A" w14:textId="1B1BF55B" w:rsidR="005A70F5" w:rsidRPr="006A137A" w:rsidRDefault="005A70F5" w:rsidP="005C3710">
      <w:pPr>
        <w:rPr>
          <w:lang w:eastAsia="zh-CN"/>
        </w:rPr>
      </w:pPr>
      <w:r w:rsidRPr="006A137A">
        <w:rPr>
          <w:lang w:eastAsia="zh-CN"/>
        </w:rPr>
        <w:t xml:space="preserve">In this paper, we have addressed the objective regarding </w:t>
      </w:r>
      <w:r w:rsidR="00333D40" w:rsidRPr="006A137A">
        <w:rPr>
          <w:lang w:eastAsia="zh-CN"/>
        </w:rPr>
        <w:t>initial analysis on RAN2 impact for MIMO</w:t>
      </w:r>
      <w:r w:rsidRPr="006A137A">
        <w:rPr>
          <w:lang w:eastAsia="zh-CN"/>
        </w:rPr>
        <w:t xml:space="preserve">. There are the following </w:t>
      </w:r>
      <w:r w:rsidR="00493AEF" w:rsidRPr="006A137A">
        <w:rPr>
          <w:lang w:eastAsia="zh-CN"/>
        </w:rPr>
        <w:t xml:space="preserve">observations and </w:t>
      </w:r>
      <w:r w:rsidRPr="006A137A">
        <w:rPr>
          <w:lang w:eastAsia="zh-CN"/>
        </w:rPr>
        <w:t>proposals:</w:t>
      </w:r>
    </w:p>
    <w:p w14:paraId="6317B9AC" w14:textId="7644969B" w:rsidR="00B16C7C" w:rsidRPr="006A137A" w:rsidRDefault="004A530D" w:rsidP="00B16C7C">
      <w:pPr>
        <w:rPr>
          <w:rFonts w:eastAsia="宋体"/>
          <w:b/>
          <w:i/>
          <w:u w:val="single"/>
          <w:lang w:eastAsia="zh-CN"/>
        </w:rPr>
      </w:pPr>
      <w:r w:rsidRPr="006A137A">
        <w:rPr>
          <w:rFonts w:eastAsia="宋体"/>
          <w:b/>
          <w:i/>
          <w:highlight w:val="yellow"/>
          <w:u w:val="single"/>
          <w:lang w:eastAsia="zh-CN"/>
        </w:rPr>
        <w:t>UE Initiated Beam Management</w:t>
      </w:r>
    </w:p>
    <w:p w14:paraId="6776B921" w14:textId="561E5575" w:rsidR="00493AEF" w:rsidRPr="009D65D1" w:rsidRDefault="00493AEF" w:rsidP="00493AEF">
      <w:pPr>
        <w:overflowPunct/>
        <w:autoSpaceDE/>
        <w:autoSpaceDN/>
        <w:adjustRightInd/>
        <w:textAlignment w:val="auto"/>
        <w:rPr>
          <w:rFonts w:eastAsiaTheme="minorEastAsia"/>
          <w:b/>
        </w:rPr>
      </w:pPr>
      <w:r w:rsidRPr="006A137A">
        <w:rPr>
          <w:rFonts w:eastAsia="宋体"/>
          <w:b/>
          <w:lang w:eastAsia="zh-CN"/>
        </w:rPr>
        <w:t xml:space="preserve">Observation 1: </w:t>
      </w:r>
      <w:r w:rsidR="00F549B3" w:rsidRPr="006A137A">
        <w:rPr>
          <w:rFonts w:eastAsia="宋体"/>
          <w:b/>
          <w:lang w:eastAsia="zh-CN"/>
        </w:rPr>
        <w:t xml:space="preserve">even though the signalling used for reporting is different, event-triggered reporting for </w:t>
      </w:r>
      <w:r w:rsidRPr="00F549B3">
        <w:rPr>
          <w:rFonts w:eastAsia="等线"/>
          <w:b/>
          <w:lang w:eastAsia="zh-CN"/>
        </w:rPr>
        <w:t xml:space="preserve">MIMO and </w:t>
      </w:r>
      <w:r w:rsidR="00F549B3">
        <w:rPr>
          <w:rFonts w:eastAsia="等线"/>
          <w:b/>
          <w:lang w:eastAsia="zh-CN"/>
        </w:rPr>
        <w:t xml:space="preserve">for </w:t>
      </w:r>
      <w:r w:rsidRPr="00F549B3">
        <w:rPr>
          <w:rFonts w:eastAsia="等线"/>
          <w:b/>
          <w:lang w:eastAsia="zh-CN"/>
        </w:rPr>
        <w:t xml:space="preserve">LTM can be unified under the same UE procedure in </w:t>
      </w:r>
      <w:r w:rsidR="00F549B3">
        <w:rPr>
          <w:rFonts w:eastAsia="等线"/>
          <w:b/>
          <w:lang w:eastAsia="zh-CN"/>
        </w:rPr>
        <w:t xml:space="preserve">the </w:t>
      </w:r>
      <w:r w:rsidRPr="00F549B3">
        <w:rPr>
          <w:rFonts w:eastAsia="等线"/>
          <w:b/>
          <w:lang w:eastAsia="zh-CN"/>
        </w:rPr>
        <w:t>MAC specification.</w:t>
      </w:r>
    </w:p>
    <w:p w14:paraId="63D1B1AD" w14:textId="37D6ABE1" w:rsidR="00602C5E" w:rsidRPr="006A137A" w:rsidRDefault="00602C5E" w:rsidP="00602C5E">
      <w:pPr>
        <w:rPr>
          <w:rFonts w:eastAsia="宋体"/>
          <w:b/>
          <w:lang w:eastAsia="zh-CN"/>
        </w:rPr>
      </w:pPr>
      <w:r w:rsidRPr="006A137A">
        <w:rPr>
          <w:rFonts w:eastAsia="宋体"/>
          <w:b/>
          <w:lang w:eastAsia="zh-CN"/>
        </w:rPr>
        <w:t xml:space="preserve">Proposal 1: For UEIBM, </w:t>
      </w:r>
      <w:r w:rsidR="00A077EC">
        <w:rPr>
          <w:rFonts w:eastAsia="宋体"/>
          <w:b/>
          <w:lang w:eastAsia="zh-CN"/>
        </w:rPr>
        <w:t>create</w:t>
      </w:r>
      <w:r w:rsidRPr="006A137A">
        <w:rPr>
          <w:rFonts w:eastAsia="宋体"/>
          <w:b/>
          <w:lang w:eastAsia="zh-CN"/>
        </w:rPr>
        <w:t xml:space="preserve"> a new </w:t>
      </w:r>
      <w:r w:rsidR="00A077EC">
        <w:rPr>
          <w:rFonts w:eastAsia="宋体"/>
          <w:b/>
          <w:lang w:eastAsia="zh-CN"/>
        </w:rPr>
        <w:t xml:space="preserve">choice value of </w:t>
      </w:r>
      <w:r w:rsidRPr="006A137A">
        <w:rPr>
          <w:rFonts w:eastAsia="宋体"/>
          <w:b/>
          <w:lang w:eastAsia="zh-CN"/>
        </w:rPr>
        <w:t xml:space="preserve">the </w:t>
      </w:r>
      <w:r w:rsidRPr="00A077EC">
        <w:rPr>
          <w:rFonts w:eastAsia="宋体"/>
          <w:b/>
          <w:i/>
          <w:iCs/>
          <w:lang w:eastAsia="zh-CN"/>
        </w:rPr>
        <w:t>report</w:t>
      </w:r>
      <w:r w:rsidR="00A077EC" w:rsidRPr="00A077EC">
        <w:rPr>
          <w:rFonts w:eastAsia="宋体"/>
          <w:b/>
          <w:i/>
          <w:iCs/>
          <w:lang w:eastAsia="zh-CN"/>
        </w:rPr>
        <w:t>ConfigType</w:t>
      </w:r>
      <w:r w:rsidRPr="006A137A">
        <w:rPr>
          <w:rFonts w:eastAsia="宋体"/>
          <w:b/>
          <w:lang w:eastAsia="zh-CN"/>
        </w:rPr>
        <w:t xml:space="preserve"> field </w:t>
      </w:r>
      <w:r w:rsidR="00A077EC" w:rsidRPr="00A077EC">
        <w:rPr>
          <w:rFonts w:eastAsia="宋体"/>
          <w:b/>
          <w:i/>
          <w:iCs/>
          <w:lang w:eastAsia="zh-CN"/>
        </w:rPr>
        <w:t>CSI-ReportConfig</w:t>
      </w:r>
      <w:r w:rsidR="00A077EC">
        <w:rPr>
          <w:rFonts w:eastAsia="宋体"/>
          <w:b/>
          <w:lang w:eastAsia="zh-CN"/>
        </w:rPr>
        <w:t xml:space="preserve"> </w:t>
      </w:r>
      <w:r w:rsidR="00A077EC" w:rsidRPr="006A137A">
        <w:rPr>
          <w:rFonts w:eastAsia="宋体"/>
          <w:b/>
          <w:lang w:eastAsia="zh-CN"/>
        </w:rPr>
        <w:t xml:space="preserve">IE including </w:t>
      </w:r>
      <w:r w:rsidR="00A077EC" w:rsidRPr="006A137A">
        <w:rPr>
          <w:rFonts w:eastAsia="宋体"/>
          <w:b/>
          <w:i/>
          <w:lang w:eastAsia="zh-CN"/>
        </w:rPr>
        <w:t>reportTransmissionMode-r19</w:t>
      </w:r>
      <w:r w:rsidR="00A077EC" w:rsidRPr="006A137A">
        <w:rPr>
          <w:rFonts w:eastAsia="宋体"/>
          <w:b/>
          <w:lang w:eastAsia="zh-CN"/>
        </w:rPr>
        <w:t xml:space="preserve">, </w:t>
      </w:r>
      <w:r w:rsidR="00A077EC" w:rsidRPr="006A137A">
        <w:rPr>
          <w:rFonts w:eastAsia="宋体"/>
          <w:b/>
          <w:i/>
          <w:lang w:eastAsia="zh-CN"/>
        </w:rPr>
        <w:t>eventThreshold-r19</w:t>
      </w:r>
      <w:r w:rsidR="00A077EC" w:rsidRPr="006A137A">
        <w:rPr>
          <w:rFonts w:eastAsia="宋体"/>
          <w:b/>
          <w:lang w:eastAsia="zh-CN"/>
        </w:rPr>
        <w:t xml:space="preserve">, </w:t>
      </w:r>
      <w:r w:rsidR="00A077EC" w:rsidRPr="006A137A">
        <w:rPr>
          <w:rFonts w:eastAsia="宋体"/>
          <w:b/>
          <w:i/>
          <w:lang w:eastAsia="zh-CN"/>
        </w:rPr>
        <w:t>eventInstanceCount-r19</w:t>
      </w:r>
      <w:r w:rsidR="00A077EC" w:rsidRPr="006A137A">
        <w:rPr>
          <w:rFonts w:eastAsia="宋体"/>
          <w:b/>
          <w:lang w:eastAsia="zh-CN"/>
        </w:rPr>
        <w:t xml:space="preserve">, </w:t>
      </w:r>
      <w:r w:rsidR="00A077EC" w:rsidRPr="006A137A">
        <w:rPr>
          <w:rFonts w:eastAsia="宋体"/>
          <w:b/>
          <w:i/>
          <w:lang w:eastAsia="zh-CN"/>
        </w:rPr>
        <w:t>eventDetectionTimeWindowLength-r19</w:t>
      </w:r>
      <w:r w:rsidR="00A077EC" w:rsidRPr="006A137A">
        <w:rPr>
          <w:rFonts w:eastAsia="宋体"/>
          <w:b/>
          <w:lang w:eastAsia="zh-CN"/>
        </w:rPr>
        <w:t xml:space="preserve">, </w:t>
      </w:r>
      <w:r w:rsidR="00A077EC" w:rsidRPr="006A137A">
        <w:rPr>
          <w:rFonts w:eastAsia="宋体"/>
          <w:b/>
          <w:i/>
          <w:lang w:eastAsia="zh-CN"/>
        </w:rPr>
        <w:t>enabledCurrentBeamReport-r19</w:t>
      </w:r>
      <w:r w:rsidR="00A077EC" w:rsidRPr="006A137A">
        <w:rPr>
          <w:rFonts w:eastAsia="宋体"/>
          <w:b/>
          <w:lang w:eastAsia="zh-CN"/>
        </w:rPr>
        <w:t xml:space="preserve">, </w:t>
      </w:r>
      <w:r w:rsidR="00A077EC" w:rsidRPr="006A137A">
        <w:rPr>
          <w:rFonts w:eastAsia="宋体"/>
          <w:b/>
          <w:i/>
          <w:lang w:eastAsia="zh-CN"/>
        </w:rPr>
        <w:t>nrofReportedRS-UEIBR-r19</w:t>
      </w:r>
      <w:r w:rsidR="00A077EC" w:rsidRPr="006A137A">
        <w:rPr>
          <w:rFonts w:eastAsia="宋体"/>
          <w:b/>
          <w:lang w:eastAsia="zh-CN"/>
        </w:rPr>
        <w:t xml:space="preserve">, </w:t>
      </w:r>
      <w:r w:rsidR="00A077EC" w:rsidRPr="006A137A">
        <w:rPr>
          <w:rFonts w:eastAsia="宋体"/>
          <w:b/>
          <w:i/>
          <w:lang w:eastAsia="zh-CN"/>
        </w:rPr>
        <w:t>newBeamResourceSetEvent2-r19</w:t>
      </w:r>
      <w:r w:rsidRPr="006A137A">
        <w:rPr>
          <w:rFonts w:eastAsia="宋体"/>
          <w:b/>
          <w:lang w:eastAsia="zh-CN"/>
        </w:rPr>
        <w:t>.</w:t>
      </w:r>
    </w:p>
    <w:p w14:paraId="1018F70D" w14:textId="77777777" w:rsidR="000509AD" w:rsidRPr="006A137A" w:rsidRDefault="000509AD" w:rsidP="000509AD">
      <w:pPr>
        <w:shd w:val="clear" w:color="auto" w:fill="FFFFFF"/>
        <w:snapToGrid w:val="0"/>
        <w:rPr>
          <w:rFonts w:eastAsia="等线"/>
          <w:b/>
          <w:bCs/>
          <w:iCs/>
          <w:shd w:val="clear" w:color="auto" w:fill="FFFFFF"/>
          <w:lang w:eastAsia="zh-CN"/>
        </w:rPr>
      </w:pPr>
      <w:r w:rsidRPr="006A137A">
        <w:rPr>
          <w:rFonts w:eastAsia="等线"/>
          <w:b/>
          <w:bCs/>
          <w:iCs/>
          <w:shd w:val="clear" w:color="auto" w:fill="FFFFFF"/>
          <w:lang w:eastAsia="zh-CN"/>
        </w:rPr>
        <w:t xml:space="preserve">Proposal 2: </w:t>
      </w:r>
      <w:r>
        <w:rPr>
          <w:rFonts w:eastAsia="等线"/>
          <w:b/>
          <w:bCs/>
          <w:iCs/>
          <w:shd w:val="clear" w:color="auto" w:fill="FFFFFF"/>
          <w:lang w:eastAsia="zh-CN"/>
        </w:rPr>
        <w:t xml:space="preserve">RAN2 will strive for a common design for </w:t>
      </w:r>
      <w:r w:rsidRPr="006A137A">
        <w:rPr>
          <w:rFonts w:eastAsia="等线"/>
          <w:b/>
          <w:bCs/>
          <w:lang w:eastAsia="zh-CN"/>
        </w:rPr>
        <w:t>LTM event evaluation and MIMO event triggering procedures at least for Event-2</w:t>
      </w:r>
      <w:r>
        <w:rPr>
          <w:rFonts w:eastAsia="等线"/>
          <w:b/>
          <w:bCs/>
          <w:lang w:eastAsia="zh-CN"/>
        </w:rPr>
        <w:t xml:space="preserve"> to reduce maintenance work for RAN2 TS</w:t>
      </w:r>
      <w:r w:rsidRPr="006A137A">
        <w:rPr>
          <w:rFonts w:eastAsia="等线"/>
          <w:b/>
          <w:bCs/>
          <w:lang w:eastAsia="zh-CN"/>
        </w:rPr>
        <w:t>.</w:t>
      </w:r>
    </w:p>
    <w:p w14:paraId="0C49BCA6" w14:textId="497BFA72" w:rsidR="00AA4F20" w:rsidRPr="006A137A" w:rsidRDefault="00AA4F20" w:rsidP="00242800">
      <w:pPr>
        <w:shd w:val="clear" w:color="auto" w:fill="FFFFFF"/>
        <w:snapToGrid w:val="0"/>
        <w:rPr>
          <w:rFonts w:eastAsiaTheme="minorEastAsia"/>
        </w:rPr>
      </w:pPr>
      <w:r w:rsidRPr="006A137A">
        <w:rPr>
          <w:rFonts w:eastAsia="等线"/>
          <w:b/>
          <w:bCs/>
          <w:iCs/>
          <w:shd w:val="clear" w:color="auto" w:fill="FFFFFF"/>
          <w:lang w:eastAsia="zh-CN"/>
        </w:rPr>
        <w:t>Proposal 2a: For UEIBM</w:t>
      </w:r>
      <w:r w:rsidR="00A077EC">
        <w:rPr>
          <w:rFonts w:eastAsia="等线"/>
          <w:b/>
          <w:bCs/>
          <w:iCs/>
          <w:shd w:val="clear" w:color="auto" w:fill="FFFFFF"/>
          <w:lang w:eastAsia="zh-CN"/>
        </w:rPr>
        <w:t>, t</w:t>
      </w:r>
      <w:r w:rsidRPr="006A137A">
        <w:rPr>
          <w:rFonts w:eastAsia="等线"/>
          <w:b/>
          <w:bCs/>
          <w:iCs/>
          <w:shd w:val="clear" w:color="auto" w:fill="FFFFFF"/>
          <w:lang w:eastAsia="zh-CN"/>
        </w:rPr>
        <w:t xml:space="preserve">he UE maintains a timer and counter. This timer </w:t>
      </w:r>
      <w:r w:rsidR="00A077EC">
        <w:rPr>
          <w:rFonts w:eastAsia="等线"/>
          <w:b/>
          <w:bCs/>
          <w:iCs/>
          <w:shd w:val="clear" w:color="auto" w:fill="FFFFFF"/>
          <w:lang w:eastAsia="zh-CN"/>
        </w:rPr>
        <w:t>is</w:t>
      </w:r>
      <w:r w:rsidRPr="006A137A">
        <w:rPr>
          <w:rFonts w:eastAsia="等线"/>
          <w:b/>
          <w:bCs/>
          <w:iCs/>
          <w:shd w:val="clear" w:color="auto" w:fill="FFFFFF"/>
          <w:lang w:eastAsia="zh-CN"/>
        </w:rPr>
        <w:t xml:space="preserve"> started upon the event instance </w:t>
      </w:r>
      <w:r w:rsidR="00A077EC" w:rsidRPr="006A137A">
        <w:rPr>
          <w:rFonts w:eastAsia="等线"/>
          <w:b/>
          <w:bCs/>
          <w:iCs/>
          <w:shd w:val="clear" w:color="auto" w:fill="FFFFFF"/>
          <w:lang w:eastAsia="zh-CN"/>
        </w:rPr>
        <w:t>and the counter is incremented at the reception of each event instance</w:t>
      </w:r>
      <w:r w:rsidRPr="006A137A">
        <w:rPr>
          <w:rFonts w:eastAsia="等线"/>
          <w:b/>
          <w:bCs/>
          <w:iCs/>
          <w:shd w:val="clear" w:color="auto" w:fill="FFFFFF"/>
          <w:lang w:eastAsia="zh-CN"/>
        </w:rPr>
        <w:t xml:space="preserve">. FFS </w:t>
      </w:r>
      <w:r w:rsidR="00A077EC">
        <w:rPr>
          <w:rFonts w:eastAsia="等线"/>
          <w:b/>
          <w:bCs/>
          <w:iCs/>
          <w:shd w:val="clear" w:color="auto" w:fill="FFFFFF"/>
          <w:lang w:eastAsia="zh-CN"/>
        </w:rPr>
        <w:t>whether</w:t>
      </w:r>
      <w:r w:rsidRPr="006A137A">
        <w:rPr>
          <w:rFonts w:eastAsia="等线"/>
          <w:b/>
          <w:bCs/>
          <w:iCs/>
          <w:shd w:val="clear" w:color="auto" w:fill="FFFFFF"/>
          <w:lang w:eastAsia="zh-CN"/>
        </w:rPr>
        <w:t xml:space="preserve"> the timer</w:t>
      </w:r>
      <w:r w:rsidR="00A077EC">
        <w:rPr>
          <w:rFonts w:eastAsia="等线"/>
          <w:b/>
          <w:bCs/>
          <w:iCs/>
          <w:shd w:val="clear" w:color="auto" w:fill="FFFFFF"/>
          <w:lang w:eastAsia="zh-CN"/>
        </w:rPr>
        <w:t xml:space="preserve"> </w:t>
      </w:r>
      <w:r w:rsidR="00A077EC" w:rsidRPr="006A137A">
        <w:rPr>
          <w:rFonts w:eastAsia="等线"/>
          <w:b/>
          <w:bCs/>
          <w:iCs/>
          <w:shd w:val="clear" w:color="auto" w:fill="FFFFFF"/>
          <w:lang w:eastAsia="zh-CN"/>
        </w:rPr>
        <w:t>is restarted at every even instance (like for BF detection) or not (like for RLF detection)</w:t>
      </w:r>
      <w:r w:rsidRPr="006A137A">
        <w:rPr>
          <w:rFonts w:eastAsia="等线"/>
          <w:b/>
          <w:bCs/>
          <w:iCs/>
          <w:shd w:val="clear" w:color="auto" w:fill="FFFFFF"/>
          <w:lang w:eastAsia="zh-CN"/>
        </w:rPr>
        <w:t>.</w:t>
      </w:r>
    </w:p>
    <w:p w14:paraId="5DE5C0BB" w14:textId="3443C5F9" w:rsidR="002200D9" w:rsidRPr="006A137A" w:rsidRDefault="002200D9" w:rsidP="002200D9">
      <w:pPr>
        <w:shd w:val="clear" w:color="auto" w:fill="FFFFFF"/>
        <w:snapToGrid w:val="0"/>
        <w:jc w:val="both"/>
        <w:rPr>
          <w:b/>
        </w:rPr>
      </w:pPr>
      <w:r w:rsidRPr="006A137A">
        <w:rPr>
          <w:rFonts w:eastAsiaTheme="minorEastAsia"/>
          <w:b/>
          <w:bCs/>
          <w:iCs/>
          <w:shd w:val="clear" w:color="auto" w:fill="FFFFFF"/>
        </w:rPr>
        <w:t>Proposal 2b</w:t>
      </w:r>
      <w:r w:rsidRPr="006A137A">
        <w:rPr>
          <w:rFonts w:eastAsia="等线"/>
          <w:b/>
          <w:bCs/>
          <w:iCs/>
          <w:shd w:val="clear" w:color="auto" w:fill="FFFFFF"/>
          <w:lang w:eastAsia="zh-CN"/>
        </w:rPr>
        <w:t xml:space="preserve">: For UEIBM, </w:t>
      </w:r>
      <w:r w:rsidRPr="006A137A">
        <w:rPr>
          <w:b/>
        </w:rPr>
        <w:t xml:space="preserve">discuss how to maintain the counter for trigger event determination. </w:t>
      </w:r>
    </w:p>
    <w:p w14:paraId="521FB1D4" w14:textId="77777777" w:rsidR="002200D9" w:rsidRPr="006A137A" w:rsidRDefault="002200D9" w:rsidP="002200D9">
      <w:pPr>
        <w:pStyle w:val="af3"/>
        <w:numPr>
          <w:ilvl w:val="0"/>
          <w:numId w:val="22"/>
        </w:numPr>
        <w:shd w:val="clear" w:color="auto" w:fill="FFFFFF"/>
        <w:snapToGrid w:val="0"/>
        <w:ind w:firstLineChars="0"/>
        <w:jc w:val="both"/>
        <w:rPr>
          <w:rFonts w:eastAsia="等线"/>
          <w:b/>
          <w:bCs/>
          <w:iCs/>
          <w:shd w:val="clear" w:color="auto" w:fill="FFFFFF"/>
          <w:lang w:eastAsia="zh-CN"/>
        </w:rPr>
      </w:pPr>
      <w:r w:rsidRPr="006A137A">
        <w:rPr>
          <w:rFonts w:eastAsia="等线"/>
          <w:b/>
          <w:bCs/>
          <w:iCs/>
          <w:shd w:val="clear" w:color="auto" w:fill="FFFFFF"/>
          <w:lang w:eastAsia="zh-CN"/>
        </w:rPr>
        <w:t>Option-1: only event instances for the same beam as the first event instance are counted.</w:t>
      </w:r>
    </w:p>
    <w:p w14:paraId="304CC5B7" w14:textId="0CC0BCA1" w:rsidR="00AA4F20" w:rsidRPr="006A137A" w:rsidRDefault="002200D9" w:rsidP="00565664">
      <w:pPr>
        <w:pStyle w:val="af3"/>
        <w:numPr>
          <w:ilvl w:val="0"/>
          <w:numId w:val="22"/>
        </w:numPr>
        <w:shd w:val="clear" w:color="auto" w:fill="FFFFFF"/>
        <w:snapToGrid w:val="0"/>
        <w:ind w:firstLineChars="0"/>
        <w:jc w:val="both"/>
        <w:rPr>
          <w:rFonts w:eastAsia="等线"/>
          <w:b/>
          <w:bCs/>
          <w:iCs/>
          <w:shd w:val="clear" w:color="auto" w:fill="FFFFFF"/>
          <w:lang w:eastAsia="zh-CN"/>
        </w:rPr>
      </w:pPr>
      <w:r w:rsidRPr="006A137A">
        <w:rPr>
          <w:rFonts w:eastAsia="等线"/>
          <w:b/>
          <w:bCs/>
          <w:iCs/>
          <w:shd w:val="clear" w:color="auto" w:fill="FFFFFF"/>
          <w:lang w:eastAsia="zh-CN"/>
        </w:rPr>
        <w:t>Option-2: any event instances are counted; the beam may be different between first event instance and subsequent event instance.</w:t>
      </w:r>
    </w:p>
    <w:p w14:paraId="3A040256" w14:textId="6ED586A4" w:rsidR="002200D9" w:rsidRPr="006A137A" w:rsidRDefault="002200D9" w:rsidP="002200D9">
      <w:pPr>
        <w:snapToGrid w:val="0"/>
        <w:rPr>
          <w:rFonts w:ascii="Times" w:eastAsiaTheme="minorEastAsia" w:hAnsi="Times" w:cs="Times"/>
          <w:b/>
          <w:color w:val="000000"/>
          <w:shd w:val="clear" w:color="auto" w:fill="FFFFFF"/>
        </w:rPr>
      </w:pPr>
      <w:r w:rsidRPr="006A137A">
        <w:rPr>
          <w:rFonts w:ascii="Times" w:eastAsia="等线" w:hAnsi="Times" w:cs="Times"/>
          <w:b/>
          <w:color w:val="000000"/>
          <w:shd w:val="clear" w:color="auto" w:fill="FFFFFF"/>
          <w:lang w:eastAsia="zh-CN"/>
        </w:rPr>
        <w:lastRenderedPageBreak/>
        <w:t xml:space="preserve">Proposal 3a: For </w:t>
      </w:r>
      <w:r w:rsidR="00A077EC">
        <w:rPr>
          <w:rFonts w:ascii="Times" w:eastAsia="等线" w:hAnsi="Times" w:cs="Times"/>
          <w:b/>
          <w:color w:val="000000"/>
          <w:shd w:val="clear" w:color="auto" w:fill="FFFFFF"/>
          <w:lang w:eastAsia="zh-CN"/>
        </w:rPr>
        <w:t>m</w:t>
      </w:r>
      <w:r w:rsidRPr="006A137A">
        <w:rPr>
          <w:rFonts w:ascii="Times" w:eastAsia="等线" w:hAnsi="Times" w:cs="Times"/>
          <w:b/>
          <w:color w:val="000000"/>
          <w:shd w:val="clear" w:color="auto" w:fill="FFFFFF"/>
          <w:lang w:eastAsia="zh-CN"/>
        </w:rPr>
        <w:t>ode A</w:t>
      </w:r>
      <w:r w:rsidR="00A077EC">
        <w:rPr>
          <w:rFonts w:ascii="Times" w:eastAsia="等线" w:hAnsi="Times" w:cs="Times"/>
          <w:b/>
          <w:color w:val="000000"/>
          <w:shd w:val="clear" w:color="auto" w:fill="FFFFFF"/>
          <w:lang w:eastAsia="zh-CN"/>
        </w:rPr>
        <w:t>,</w:t>
      </w:r>
      <w:r w:rsidRPr="006A137A">
        <w:rPr>
          <w:rFonts w:ascii="Times" w:eastAsia="等线" w:hAnsi="Times" w:cs="Times"/>
          <w:b/>
          <w:color w:val="000000"/>
          <w:shd w:val="clear" w:color="auto" w:fill="FFFFFF"/>
          <w:lang w:eastAsia="zh-CN"/>
        </w:rPr>
        <w:t xml:space="preserve"> re-use</w:t>
      </w:r>
      <w:r w:rsidRPr="006A137A">
        <w:rPr>
          <w:rFonts w:eastAsiaTheme="minorEastAsia"/>
          <w:b/>
        </w:rPr>
        <w:t xml:space="preserve"> the existing SR RRC configuration and MAC procedure for first PUCCH channel</w:t>
      </w:r>
      <w:r w:rsidRPr="006A137A">
        <w:rPr>
          <w:rFonts w:ascii="Times" w:hAnsi="Times" w:cs="Times"/>
          <w:b/>
          <w:color w:val="000000"/>
          <w:shd w:val="clear" w:color="auto" w:fill="FFFFFF"/>
        </w:rPr>
        <w:t>.</w:t>
      </w:r>
    </w:p>
    <w:p w14:paraId="38D84D0E" w14:textId="109B3C17" w:rsidR="002200D9" w:rsidRPr="006A137A" w:rsidRDefault="002200D9" w:rsidP="002200D9">
      <w:pPr>
        <w:snapToGrid w:val="0"/>
        <w:rPr>
          <w:rFonts w:ascii="Times" w:hAnsi="Times" w:cs="Times"/>
          <w:b/>
          <w:color w:val="000000"/>
          <w:shd w:val="clear" w:color="auto" w:fill="FFFFFF"/>
        </w:rPr>
      </w:pPr>
      <w:r w:rsidRPr="006A137A">
        <w:rPr>
          <w:rFonts w:ascii="Times" w:eastAsia="等线" w:hAnsi="Times" w:cs="Times"/>
          <w:b/>
          <w:color w:val="000000"/>
          <w:shd w:val="clear" w:color="auto" w:fill="FFFFFF"/>
          <w:lang w:eastAsia="zh-CN"/>
        </w:rPr>
        <w:t xml:space="preserve">Proposal 3b: For </w:t>
      </w:r>
      <w:r w:rsidR="00A077EC">
        <w:rPr>
          <w:rFonts w:ascii="Times" w:eastAsia="等线" w:hAnsi="Times" w:cs="Times"/>
          <w:b/>
          <w:color w:val="000000"/>
          <w:shd w:val="clear" w:color="auto" w:fill="FFFFFF"/>
          <w:lang w:eastAsia="zh-CN"/>
        </w:rPr>
        <w:t>m</w:t>
      </w:r>
      <w:r w:rsidRPr="006A137A">
        <w:rPr>
          <w:rFonts w:ascii="Times" w:eastAsia="等线" w:hAnsi="Times" w:cs="Times"/>
          <w:b/>
          <w:color w:val="000000"/>
          <w:shd w:val="clear" w:color="auto" w:fill="FFFFFF"/>
          <w:lang w:eastAsia="zh-CN"/>
        </w:rPr>
        <w:t xml:space="preserve">ode B, it is up to RAN1 to decide for the first PUCCH channel configuration. </w:t>
      </w:r>
    </w:p>
    <w:p w14:paraId="1267FA8F" w14:textId="00105EFE" w:rsidR="002200D9" w:rsidRPr="006A137A" w:rsidRDefault="002200D9" w:rsidP="00565664">
      <w:pPr>
        <w:rPr>
          <w:rFonts w:eastAsia="宋体"/>
          <w:lang w:eastAsia="zh-CN"/>
        </w:rPr>
      </w:pPr>
      <w:r w:rsidRPr="006A137A">
        <w:rPr>
          <w:rFonts w:ascii="Times" w:eastAsia="等线" w:hAnsi="Times" w:cs="Times"/>
          <w:b/>
          <w:bCs/>
          <w:iCs/>
          <w:shd w:val="clear" w:color="auto" w:fill="FFFFFF"/>
          <w:lang w:eastAsia="zh-CN"/>
        </w:rPr>
        <w:t xml:space="preserve">Proposal 4: </w:t>
      </w:r>
      <w:r w:rsidR="00A077EC">
        <w:rPr>
          <w:rFonts w:ascii="Times" w:eastAsia="等线" w:hAnsi="Times" w:cs="Times"/>
          <w:b/>
          <w:bCs/>
          <w:iCs/>
          <w:shd w:val="clear" w:color="auto" w:fill="FFFFFF"/>
          <w:lang w:eastAsia="zh-CN"/>
        </w:rPr>
        <w:t>Capture</w:t>
      </w:r>
      <w:r w:rsidRPr="006A137A">
        <w:rPr>
          <w:rFonts w:ascii="Times" w:eastAsia="等线" w:hAnsi="Times" w:cs="Times"/>
          <w:b/>
          <w:bCs/>
          <w:iCs/>
          <w:shd w:val="clear" w:color="auto" w:fill="FFFFFF"/>
          <w:lang w:eastAsia="zh-CN"/>
        </w:rPr>
        <w:t xml:space="preserve"> the event evaluation and reporting procedure </w:t>
      </w:r>
      <w:r w:rsidR="00A077EC">
        <w:rPr>
          <w:rFonts w:ascii="Times" w:eastAsia="等线" w:hAnsi="Times" w:cs="Times"/>
          <w:b/>
          <w:bCs/>
          <w:iCs/>
          <w:shd w:val="clear" w:color="auto" w:fill="FFFFFF"/>
          <w:lang w:eastAsia="zh-CN"/>
        </w:rPr>
        <w:t xml:space="preserve">(using timer and counter) </w:t>
      </w:r>
      <w:r w:rsidRPr="006A137A">
        <w:rPr>
          <w:rFonts w:ascii="Times" w:eastAsia="等线" w:hAnsi="Times" w:cs="Times"/>
          <w:b/>
          <w:bCs/>
          <w:iCs/>
          <w:shd w:val="clear" w:color="auto" w:fill="FFFFFF"/>
          <w:lang w:eastAsia="zh-CN"/>
        </w:rPr>
        <w:t xml:space="preserve">of UEIBM  in </w:t>
      </w:r>
      <w:r w:rsidR="00A077EC">
        <w:rPr>
          <w:rFonts w:ascii="Times" w:eastAsia="等线" w:hAnsi="Times" w:cs="Times"/>
          <w:b/>
          <w:bCs/>
          <w:iCs/>
          <w:shd w:val="clear" w:color="auto" w:fill="FFFFFF"/>
          <w:lang w:eastAsia="zh-CN"/>
        </w:rPr>
        <w:t xml:space="preserve">the </w:t>
      </w:r>
      <w:r w:rsidRPr="006A137A">
        <w:rPr>
          <w:rFonts w:ascii="Times" w:eastAsia="等线" w:hAnsi="Times" w:cs="Times"/>
          <w:b/>
          <w:bCs/>
          <w:iCs/>
          <w:shd w:val="clear" w:color="auto" w:fill="FFFFFF"/>
          <w:lang w:eastAsia="zh-CN"/>
        </w:rPr>
        <w:t>MAC spec</w:t>
      </w:r>
      <w:r w:rsidR="00A077EC">
        <w:rPr>
          <w:rFonts w:ascii="Times" w:eastAsia="等线" w:hAnsi="Times" w:cs="Times"/>
          <w:b/>
          <w:bCs/>
          <w:iCs/>
          <w:shd w:val="clear" w:color="auto" w:fill="FFFFFF"/>
          <w:lang w:eastAsia="zh-CN"/>
        </w:rPr>
        <w:t>ification</w:t>
      </w:r>
      <w:r w:rsidRPr="006A137A">
        <w:rPr>
          <w:rFonts w:ascii="Times" w:eastAsia="等线" w:hAnsi="Times" w:cs="Times"/>
          <w:b/>
          <w:bCs/>
          <w:iCs/>
          <w:shd w:val="clear" w:color="auto" w:fill="FFFFFF"/>
          <w:lang w:eastAsia="zh-CN"/>
        </w:rPr>
        <w:t>.</w:t>
      </w:r>
    </w:p>
    <w:p w14:paraId="1A8DA7AA" w14:textId="66B72AAC" w:rsidR="004A530D" w:rsidRPr="00F549B3" w:rsidRDefault="00C01738" w:rsidP="005C3710">
      <w:pPr>
        <w:rPr>
          <w:rFonts w:eastAsia="等线"/>
          <w:b/>
          <w:i/>
          <w:u w:val="single"/>
          <w:lang w:eastAsia="zh-CN"/>
        </w:rPr>
      </w:pPr>
      <w:r w:rsidRPr="00F549B3">
        <w:rPr>
          <w:rFonts w:eastAsia="等线"/>
          <w:b/>
          <w:i/>
          <w:highlight w:val="yellow"/>
          <w:u w:val="single"/>
          <w:lang w:eastAsia="zh-CN"/>
        </w:rPr>
        <w:t>Asymmetric DL sTRP/UL mTRP</w:t>
      </w:r>
    </w:p>
    <w:p w14:paraId="1560CD3D" w14:textId="5561362D" w:rsidR="005F14EA" w:rsidRPr="006A137A" w:rsidRDefault="005F14EA" w:rsidP="005F14EA">
      <w:pPr>
        <w:rPr>
          <w:rFonts w:ascii="Times" w:eastAsia="等线" w:hAnsi="Times" w:cs="Times"/>
          <w:b/>
          <w:bCs/>
          <w:iCs/>
          <w:shd w:val="clear" w:color="auto" w:fill="FFFFFF"/>
          <w:lang w:eastAsia="zh-CN"/>
        </w:rPr>
      </w:pPr>
      <w:r w:rsidRPr="009D65D1">
        <w:rPr>
          <w:rFonts w:ascii="Times" w:eastAsia="等线" w:hAnsi="Times" w:cs="Times"/>
          <w:b/>
          <w:bCs/>
          <w:iCs/>
          <w:shd w:val="clear" w:color="auto" w:fill="FFFFFF"/>
          <w:lang w:eastAsia="zh-CN"/>
        </w:rPr>
        <w:t xml:space="preserve">Proposal </w:t>
      </w:r>
      <w:r w:rsidRPr="006A137A">
        <w:rPr>
          <w:rFonts w:ascii="Times" w:eastAsia="等线" w:hAnsi="Times" w:cs="Times"/>
          <w:b/>
          <w:bCs/>
          <w:iCs/>
          <w:shd w:val="clear" w:color="auto" w:fill="FFFFFF"/>
          <w:lang w:eastAsia="zh-CN"/>
        </w:rPr>
        <w:t>5: RAN2 assumes that RRC configures an PL offset for each TCI state configuration. A new MAC CE with eLCID is introduced to update PL offset for TCI states associated.</w:t>
      </w:r>
      <w:r w:rsidR="00A077EC">
        <w:rPr>
          <w:rFonts w:ascii="Times" w:eastAsia="等线" w:hAnsi="Times" w:cs="Times"/>
          <w:b/>
          <w:bCs/>
          <w:iCs/>
          <w:shd w:val="clear" w:color="auto" w:fill="FFFFFF"/>
          <w:lang w:eastAsia="zh-CN"/>
        </w:rPr>
        <w:t xml:space="preserve"> Discuss how to realize the functionality agreed by RAN1 without modifying RRC configuration with a MAC CE.</w:t>
      </w:r>
    </w:p>
    <w:p w14:paraId="3990FB28" w14:textId="77777777" w:rsidR="005F14EA" w:rsidRPr="006A137A" w:rsidRDefault="005F14EA" w:rsidP="005F14EA">
      <w:pPr>
        <w:shd w:val="clear" w:color="auto" w:fill="FFFFFF"/>
        <w:snapToGrid w:val="0"/>
        <w:jc w:val="both"/>
        <w:rPr>
          <w:rFonts w:ascii="Times" w:hAnsi="Times" w:cs="Times"/>
          <w:b/>
          <w:bCs/>
          <w:iCs/>
          <w:shd w:val="clear" w:color="auto" w:fill="FFFFFF"/>
        </w:rPr>
      </w:pPr>
      <w:r w:rsidRPr="006A137A">
        <w:rPr>
          <w:rFonts w:eastAsia="等线"/>
          <w:b/>
          <w:bCs/>
          <w:iCs/>
          <w:shd w:val="clear" w:color="auto" w:fill="FFFFFF"/>
          <w:lang w:eastAsia="zh-CN"/>
        </w:rPr>
        <w:t>Proposal 6:</w:t>
      </w:r>
      <w:r w:rsidRPr="006A137A">
        <w:rPr>
          <w:rFonts w:ascii="Times" w:eastAsia="宋体" w:hAnsi="Times" w:cs="Times"/>
          <w:b/>
          <w:bCs/>
          <w:iCs/>
          <w:shd w:val="clear" w:color="auto" w:fill="FFFFFF"/>
        </w:rPr>
        <w:t xml:space="preserve"> RAN2 </w:t>
      </w:r>
      <w:r w:rsidRPr="006A137A">
        <w:rPr>
          <w:rFonts w:ascii="Times" w:hAnsi="Times" w:cs="Times"/>
          <w:b/>
          <w:bCs/>
          <w:iCs/>
          <w:shd w:val="clear" w:color="auto" w:fill="FFFFFF"/>
        </w:rPr>
        <w:t>send RAN1 LS to ask for MAC CE format details:</w:t>
      </w:r>
    </w:p>
    <w:p w14:paraId="09FFFD69" w14:textId="77777777" w:rsidR="005F14EA" w:rsidRPr="006A137A" w:rsidRDefault="005F14EA" w:rsidP="00565664">
      <w:pPr>
        <w:pStyle w:val="af3"/>
        <w:numPr>
          <w:ilvl w:val="0"/>
          <w:numId w:val="22"/>
        </w:numPr>
        <w:shd w:val="clear" w:color="auto" w:fill="FFFFFF"/>
        <w:snapToGrid w:val="0"/>
        <w:ind w:firstLineChars="0"/>
        <w:jc w:val="both"/>
        <w:rPr>
          <w:rFonts w:eastAsia="等线"/>
          <w:b/>
          <w:bCs/>
          <w:iCs/>
          <w:shd w:val="clear" w:color="auto" w:fill="FFFFFF"/>
        </w:rPr>
      </w:pPr>
      <w:r w:rsidRPr="006A137A">
        <w:rPr>
          <w:rFonts w:eastAsia="等线"/>
          <w:b/>
          <w:bCs/>
          <w:iCs/>
          <w:shd w:val="clear" w:color="auto" w:fill="FFFFFF"/>
          <w:lang w:eastAsia="zh-CN"/>
        </w:rPr>
        <w:t xml:space="preserve">Whether this new MAC CE applies to CA and/or DC case. </w:t>
      </w:r>
    </w:p>
    <w:p w14:paraId="3CA94A62" w14:textId="77777777" w:rsidR="005F14EA" w:rsidRPr="006A137A" w:rsidRDefault="005F14EA" w:rsidP="00565664">
      <w:pPr>
        <w:pStyle w:val="af3"/>
        <w:numPr>
          <w:ilvl w:val="0"/>
          <w:numId w:val="22"/>
        </w:numPr>
        <w:shd w:val="clear" w:color="auto" w:fill="FFFFFF"/>
        <w:snapToGrid w:val="0"/>
        <w:ind w:firstLineChars="0"/>
        <w:jc w:val="both"/>
        <w:rPr>
          <w:rFonts w:eastAsia="等线"/>
          <w:b/>
          <w:bCs/>
          <w:iCs/>
          <w:shd w:val="clear" w:color="auto" w:fill="FFFFFF"/>
        </w:rPr>
      </w:pPr>
      <w:r w:rsidRPr="006A137A">
        <w:rPr>
          <w:rFonts w:eastAsia="等线"/>
          <w:b/>
          <w:bCs/>
          <w:iCs/>
          <w:shd w:val="clear" w:color="auto" w:fill="FFFFFF"/>
          <w:lang w:eastAsia="zh-CN"/>
        </w:rPr>
        <w:t>Which channel and signal this new MAC CE with PL offset update applies to.</w:t>
      </w:r>
    </w:p>
    <w:p w14:paraId="3DAE4DA4" w14:textId="12090528" w:rsidR="005F14EA" w:rsidRPr="006A137A" w:rsidRDefault="005F14EA" w:rsidP="005F14EA">
      <w:pPr>
        <w:rPr>
          <w:rFonts w:ascii="Times" w:eastAsia="等线" w:hAnsi="Times" w:cs="Times"/>
          <w:b/>
          <w:bCs/>
          <w:iCs/>
          <w:shd w:val="clear" w:color="auto" w:fill="FFFFFF"/>
          <w:lang w:eastAsia="zh-CN"/>
        </w:rPr>
      </w:pPr>
      <w:r w:rsidRPr="006A137A">
        <w:rPr>
          <w:rFonts w:ascii="Times" w:eastAsia="等线" w:hAnsi="Times" w:cs="Times"/>
          <w:b/>
          <w:bCs/>
          <w:iCs/>
          <w:shd w:val="clear" w:color="auto" w:fill="FFFFFF"/>
          <w:lang w:eastAsia="zh-CN"/>
        </w:rPr>
        <w:t>Proposal 7: RAN2 to discuss the PHR triggering impact on pathloss regarding asymmetric DL sTRP/UL mTRP scenarios.</w:t>
      </w:r>
    </w:p>
    <w:p w14:paraId="6D188E83" w14:textId="040A121F" w:rsidR="005F14EA" w:rsidRPr="006A137A" w:rsidRDefault="005F14EA" w:rsidP="005F14EA">
      <w:pPr>
        <w:rPr>
          <w:rFonts w:ascii="Times" w:eastAsia="等线" w:hAnsi="Times" w:cs="Times"/>
          <w:b/>
          <w:bCs/>
          <w:iCs/>
          <w:shd w:val="clear" w:color="auto" w:fill="FFFFFF"/>
          <w:lang w:eastAsia="zh-CN"/>
        </w:rPr>
      </w:pPr>
      <w:r w:rsidRPr="006A137A">
        <w:rPr>
          <w:rFonts w:ascii="Times" w:eastAsia="等线" w:hAnsi="Times" w:cs="Times"/>
          <w:b/>
          <w:bCs/>
          <w:iCs/>
          <w:shd w:val="clear" w:color="auto" w:fill="FFFFFF"/>
          <w:lang w:eastAsia="zh-CN"/>
        </w:rPr>
        <w:t>Proposal 8: RAN2 assumes no new MTRP PHR MAC CE is introduced, i.e. the existing MTRP PHR MAC CE can be reused.</w:t>
      </w:r>
    </w:p>
    <w:p w14:paraId="4FD7A744" w14:textId="129EC7EA" w:rsidR="009638FE" w:rsidRPr="006A137A"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6A137A">
        <w:rPr>
          <w:rFonts w:ascii="Arial" w:eastAsia="Malgun Gothic" w:hAnsi="Arial"/>
          <w:sz w:val="36"/>
          <w:lang w:eastAsia="de-DE"/>
        </w:rPr>
        <w:t>5</w:t>
      </w:r>
      <w:r w:rsidR="00DC3CA4" w:rsidRPr="006A137A">
        <w:rPr>
          <w:rFonts w:ascii="Arial" w:eastAsia="Malgun Gothic" w:hAnsi="Arial"/>
          <w:sz w:val="36"/>
          <w:lang w:eastAsia="de-DE"/>
        </w:rPr>
        <w:tab/>
        <w:t>Reference</w:t>
      </w:r>
    </w:p>
    <w:p w14:paraId="6AE2EF32" w14:textId="42218A1E" w:rsidR="005A70F5" w:rsidRPr="00F549B3" w:rsidRDefault="00DC3C92" w:rsidP="00545B26">
      <w:pPr>
        <w:numPr>
          <w:ilvl w:val="0"/>
          <w:numId w:val="8"/>
        </w:numPr>
        <w:overflowPunct/>
        <w:autoSpaceDE/>
        <w:autoSpaceDN/>
        <w:adjustRightInd/>
        <w:spacing w:line="240" w:lineRule="atLeast"/>
        <w:textAlignment w:val="auto"/>
        <w:rPr>
          <w:rFonts w:eastAsia="宋体"/>
          <w:lang w:eastAsia="zh-CN"/>
        </w:rPr>
      </w:pPr>
      <w:bookmarkStart w:id="9" w:name="_Ref162617301"/>
      <w:r w:rsidRPr="00F549B3">
        <w:rPr>
          <w:rFonts w:eastAsia="宋体"/>
          <w:lang w:eastAsia="zh-CN"/>
        </w:rPr>
        <w:t>RP-242394</w:t>
      </w:r>
      <w:r w:rsidR="005A70F5" w:rsidRPr="00F549B3">
        <w:rPr>
          <w:rFonts w:eastAsia="宋体"/>
          <w:lang w:eastAsia="zh-CN"/>
        </w:rPr>
        <w:t xml:space="preserve">, </w:t>
      </w:r>
      <w:bookmarkStart w:id="10" w:name="_Ref162454731"/>
      <w:bookmarkEnd w:id="9"/>
      <w:r w:rsidRPr="00F549B3">
        <w:rPr>
          <w:rFonts w:eastAsia="宋体"/>
          <w:lang w:eastAsia="zh-CN"/>
        </w:rPr>
        <w:t>WID revision: NR MIMO Phase 5</w:t>
      </w:r>
      <w:r w:rsidR="00D80BD5" w:rsidRPr="00F549B3">
        <w:rPr>
          <w:rFonts w:eastAsia="宋体"/>
          <w:lang w:eastAsia="zh-CN"/>
        </w:rPr>
        <w:t>;</w:t>
      </w:r>
    </w:p>
    <w:p w14:paraId="23055045" w14:textId="61AF30CE" w:rsidR="00D25495" w:rsidRPr="00F549B3" w:rsidRDefault="005A70F5" w:rsidP="00545B26">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005C3710" w:rsidRPr="006A137A">
        <w:rPr>
          <w:lang w:eastAsia="en-GB"/>
        </w:rPr>
        <w:t>1</w:t>
      </w:r>
      <w:r w:rsidRPr="006A137A">
        <w:rPr>
          <w:lang w:eastAsia="en-GB"/>
        </w:rPr>
        <w:t xml:space="preserve"> #1</w:t>
      </w:r>
      <w:r w:rsidR="005C3710" w:rsidRPr="006A137A">
        <w:rPr>
          <w:lang w:eastAsia="en-GB"/>
        </w:rPr>
        <w:t>08</w:t>
      </w:r>
      <w:r w:rsidRPr="006A137A">
        <w:rPr>
          <w:lang w:eastAsia="en-GB"/>
        </w:rPr>
        <w:t xml:space="preserve"> chairman notes;</w:t>
      </w:r>
      <w:bookmarkEnd w:id="10"/>
    </w:p>
    <w:p w14:paraId="45447F26" w14:textId="687A15B1" w:rsidR="00D80BD5" w:rsidRPr="00F549B3" w:rsidRDefault="00D80BD5"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38.3</w:t>
      </w:r>
      <w:r w:rsidR="0048133C" w:rsidRPr="00F549B3">
        <w:rPr>
          <w:rFonts w:eastAsia="宋体"/>
          <w:lang w:eastAsia="zh-CN"/>
        </w:rPr>
        <w:t>31</w:t>
      </w:r>
      <w:r w:rsidRPr="00F549B3">
        <w:rPr>
          <w:rFonts w:eastAsia="宋体"/>
          <w:lang w:eastAsia="zh-CN"/>
        </w:rPr>
        <w:t xml:space="preserve"> V18.</w:t>
      </w:r>
      <w:r w:rsidR="00DC3C92" w:rsidRPr="00F549B3">
        <w:rPr>
          <w:rFonts w:eastAsia="宋体"/>
          <w:lang w:eastAsia="zh-CN"/>
        </w:rPr>
        <w:t>2</w:t>
      </w:r>
      <w:r w:rsidRPr="00F549B3">
        <w:rPr>
          <w:rFonts w:eastAsia="宋体"/>
          <w:lang w:eastAsia="zh-CN"/>
        </w:rPr>
        <w:t>.0</w:t>
      </w:r>
    </w:p>
    <w:p w14:paraId="43468EA1" w14:textId="6EC2AD9F" w:rsidR="004175F2" w:rsidRPr="00F549B3" w:rsidRDefault="004175F2"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DC3C92" w:rsidRPr="00F549B3">
        <w:rPr>
          <w:rFonts w:eastAsia="宋体"/>
          <w:lang w:eastAsia="zh-CN"/>
        </w:rPr>
        <w:t>321</w:t>
      </w:r>
      <w:r w:rsidRPr="00F549B3">
        <w:rPr>
          <w:rFonts w:eastAsia="宋体"/>
          <w:lang w:eastAsia="zh-CN"/>
        </w:rPr>
        <w:t xml:space="preserve"> V18.3.0</w:t>
      </w:r>
    </w:p>
    <w:p w14:paraId="46470E75" w14:textId="64B3BE95" w:rsidR="00F63339" w:rsidRPr="00F549B3" w:rsidRDefault="00F63339"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R1-2407285 LS to RAN2 on RRC and MAC CE impacts for Rel-19 NR MIMO Ph5</w:t>
      </w:r>
    </w:p>
    <w:sectPr w:rsidR="00F63339" w:rsidRPr="00F549B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A6641" w14:textId="77777777" w:rsidR="00D86403" w:rsidRDefault="00D86403">
      <w:pPr>
        <w:spacing w:after="0"/>
      </w:pPr>
      <w:r>
        <w:separator/>
      </w:r>
    </w:p>
  </w:endnote>
  <w:endnote w:type="continuationSeparator" w:id="0">
    <w:p w14:paraId="5F558028" w14:textId="77777777" w:rsidR="00D86403" w:rsidRDefault="00D864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16946" w14:textId="77777777" w:rsidR="00D86403" w:rsidRDefault="00D86403">
      <w:pPr>
        <w:spacing w:after="0"/>
      </w:pPr>
      <w:r>
        <w:separator/>
      </w:r>
    </w:p>
  </w:footnote>
  <w:footnote w:type="continuationSeparator" w:id="0">
    <w:p w14:paraId="6193A5AE" w14:textId="77777777" w:rsidR="00D86403" w:rsidRDefault="00D864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19"/>
  </w:num>
  <w:num w:numId="2">
    <w:abstractNumId w:val="6"/>
  </w:num>
  <w:num w:numId="3">
    <w:abstractNumId w:val="14"/>
  </w:num>
  <w:num w:numId="4">
    <w:abstractNumId w:val="12"/>
  </w:num>
  <w:num w:numId="5">
    <w:abstractNumId w:val="8"/>
  </w:num>
  <w:num w:numId="6">
    <w:abstractNumId w:val="1"/>
  </w:num>
  <w:num w:numId="7">
    <w:abstractNumId w:val="1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21"/>
  </w:num>
  <w:num w:numId="12">
    <w:abstractNumId w:val="2"/>
  </w:num>
  <w:num w:numId="13">
    <w:abstractNumId w:val="4"/>
  </w:num>
  <w:num w:numId="14">
    <w:abstractNumId w:val="18"/>
  </w:num>
  <w:num w:numId="15">
    <w:abstractNumId w:val="20"/>
  </w:num>
  <w:num w:numId="16">
    <w:abstractNumId w:val="9"/>
  </w:num>
  <w:num w:numId="17">
    <w:abstractNumId w:val="3"/>
  </w:num>
  <w:num w:numId="18">
    <w:abstractNumId w:val="11"/>
  </w:num>
  <w:num w:numId="19">
    <w:abstractNumId w:val="17"/>
  </w:num>
  <w:num w:numId="20">
    <w:abstractNumId w:val="5"/>
  </w:num>
  <w:num w:numId="21">
    <w:abstractNumId w:val="10"/>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CF9"/>
    <w:rsid w:val="0000740C"/>
    <w:rsid w:val="000100D2"/>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C5"/>
    <w:rsid w:val="000D434E"/>
    <w:rsid w:val="000D45B0"/>
    <w:rsid w:val="000D4622"/>
    <w:rsid w:val="000D48E1"/>
    <w:rsid w:val="000D4BCF"/>
    <w:rsid w:val="000D55C2"/>
    <w:rsid w:val="000D58AB"/>
    <w:rsid w:val="000D5B51"/>
    <w:rsid w:val="000D5D09"/>
    <w:rsid w:val="000D6F3A"/>
    <w:rsid w:val="000D76D9"/>
    <w:rsid w:val="000D7767"/>
    <w:rsid w:val="000D7C25"/>
    <w:rsid w:val="000D7FF7"/>
    <w:rsid w:val="000E06A9"/>
    <w:rsid w:val="000E0733"/>
    <w:rsid w:val="000E0818"/>
    <w:rsid w:val="000E0C49"/>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6403"/>
    <w:rsid w:val="00156574"/>
    <w:rsid w:val="00156B51"/>
    <w:rsid w:val="00157118"/>
    <w:rsid w:val="00157BEA"/>
    <w:rsid w:val="00157F38"/>
    <w:rsid w:val="00157FBA"/>
    <w:rsid w:val="001609A2"/>
    <w:rsid w:val="001609EF"/>
    <w:rsid w:val="001610CE"/>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754"/>
    <w:rsid w:val="00344D83"/>
    <w:rsid w:val="00345B7E"/>
    <w:rsid w:val="00345C93"/>
    <w:rsid w:val="0034678E"/>
    <w:rsid w:val="00346C5F"/>
    <w:rsid w:val="00351BF7"/>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CE7"/>
    <w:rsid w:val="004156E1"/>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43ED"/>
    <w:rsid w:val="00555796"/>
    <w:rsid w:val="00555800"/>
    <w:rsid w:val="005559F1"/>
    <w:rsid w:val="0055627D"/>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CAD"/>
    <w:rsid w:val="00574F22"/>
    <w:rsid w:val="0057516E"/>
    <w:rsid w:val="00576F4C"/>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136A"/>
    <w:rsid w:val="00621F50"/>
    <w:rsid w:val="006220FF"/>
    <w:rsid w:val="00622F11"/>
    <w:rsid w:val="006233CF"/>
    <w:rsid w:val="006244D6"/>
    <w:rsid w:val="00624C7D"/>
    <w:rsid w:val="0062535D"/>
    <w:rsid w:val="0062696C"/>
    <w:rsid w:val="00626D9F"/>
    <w:rsid w:val="00626FE3"/>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E8C"/>
    <w:rsid w:val="0070214A"/>
    <w:rsid w:val="0070239C"/>
    <w:rsid w:val="007025DC"/>
    <w:rsid w:val="00703FF1"/>
    <w:rsid w:val="00704128"/>
    <w:rsid w:val="0070428F"/>
    <w:rsid w:val="0070436B"/>
    <w:rsid w:val="00704E96"/>
    <w:rsid w:val="00705354"/>
    <w:rsid w:val="00705DA1"/>
    <w:rsid w:val="00705F5E"/>
    <w:rsid w:val="007067FD"/>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6057"/>
    <w:rsid w:val="0078746F"/>
    <w:rsid w:val="00787A7E"/>
    <w:rsid w:val="007905AC"/>
    <w:rsid w:val="0079146D"/>
    <w:rsid w:val="00791981"/>
    <w:rsid w:val="00791C1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47A"/>
    <w:rsid w:val="007B603F"/>
    <w:rsid w:val="007B623A"/>
    <w:rsid w:val="007B684D"/>
    <w:rsid w:val="007B6BA5"/>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986"/>
    <w:rsid w:val="00896A76"/>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5E8"/>
    <w:rsid w:val="008B69D5"/>
    <w:rsid w:val="008B6A24"/>
    <w:rsid w:val="008B6EF2"/>
    <w:rsid w:val="008B7565"/>
    <w:rsid w:val="008B772E"/>
    <w:rsid w:val="008B790F"/>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239E"/>
    <w:rsid w:val="00923033"/>
    <w:rsid w:val="00923D86"/>
    <w:rsid w:val="00923F81"/>
    <w:rsid w:val="00924696"/>
    <w:rsid w:val="00924B10"/>
    <w:rsid w:val="00924D92"/>
    <w:rsid w:val="00924FA1"/>
    <w:rsid w:val="00925487"/>
    <w:rsid w:val="0092571A"/>
    <w:rsid w:val="009259C6"/>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7E4"/>
    <w:rsid w:val="00952C34"/>
    <w:rsid w:val="00953877"/>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671"/>
    <w:rsid w:val="00995814"/>
    <w:rsid w:val="00996BF6"/>
    <w:rsid w:val="0099716F"/>
    <w:rsid w:val="00997888"/>
    <w:rsid w:val="00997EF2"/>
    <w:rsid w:val="00997F00"/>
    <w:rsid w:val="00997F2D"/>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3AFE"/>
    <w:rsid w:val="009C3D4B"/>
    <w:rsid w:val="009C4268"/>
    <w:rsid w:val="009C4AB3"/>
    <w:rsid w:val="009C551E"/>
    <w:rsid w:val="009C598A"/>
    <w:rsid w:val="009C6396"/>
    <w:rsid w:val="009C675D"/>
    <w:rsid w:val="009C68A0"/>
    <w:rsid w:val="009C79E0"/>
    <w:rsid w:val="009D0AA8"/>
    <w:rsid w:val="009D17AE"/>
    <w:rsid w:val="009D2AF8"/>
    <w:rsid w:val="009D2BE9"/>
    <w:rsid w:val="009D30F9"/>
    <w:rsid w:val="009D3330"/>
    <w:rsid w:val="009D377A"/>
    <w:rsid w:val="009D3969"/>
    <w:rsid w:val="009D3EF1"/>
    <w:rsid w:val="009D491D"/>
    <w:rsid w:val="009D4F55"/>
    <w:rsid w:val="009D534D"/>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7EC"/>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41F3"/>
    <w:rsid w:val="00A247C5"/>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22E2"/>
    <w:rsid w:val="00A44258"/>
    <w:rsid w:val="00A4455B"/>
    <w:rsid w:val="00A45D59"/>
    <w:rsid w:val="00A463AC"/>
    <w:rsid w:val="00A46542"/>
    <w:rsid w:val="00A46E98"/>
    <w:rsid w:val="00A4769D"/>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1FBA"/>
    <w:rsid w:val="00AB29E6"/>
    <w:rsid w:val="00AB41EC"/>
    <w:rsid w:val="00AB4B36"/>
    <w:rsid w:val="00AB4F19"/>
    <w:rsid w:val="00AB507C"/>
    <w:rsid w:val="00AB5262"/>
    <w:rsid w:val="00AB6258"/>
    <w:rsid w:val="00AB678C"/>
    <w:rsid w:val="00AB6CFA"/>
    <w:rsid w:val="00AB7166"/>
    <w:rsid w:val="00AB78A1"/>
    <w:rsid w:val="00AB7CEB"/>
    <w:rsid w:val="00AC0282"/>
    <w:rsid w:val="00AC09FA"/>
    <w:rsid w:val="00AC0BA1"/>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4213"/>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FB9"/>
    <w:rsid w:val="00B54533"/>
    <w:rsid w:val="00B54958"/>
    <w:rsid w:val="00B55A33"/>
    <w:rsid w:val="00B567B8"/>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22FB"/>
    <w:rsid w:val="00CA29CC"/>
    <w:rsid w:val="00CA2C6B"/>
    <w:rsid w:val="00CA3B96"/>
    <w:rsid w:val="00CA3D0C"/>
    <w:rsid w:val="00CA420C"/>
    <w:rsid w:val="00CA5A02"/>
    <w:rsid w:val="00CA5C17"/>
    <w:rsid w:val="00CA6A5B"/>
    <w:rsid w:val="00CA6A82"/>
    <w:rsid w:val="00CA6CBE"/>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7D6"/>
    <w:rsid w:val="00D509A2"/>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DC"/>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7D87"/>
    <w:rsid w:val="00F47FCC"/>
    <w:rsid w:val="00F50994"/>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6021D"/>
    <w:rsid w:val="00F60320"/>
    <w:rsid w:val="00F612BD"/>
    <w:rsid w:val="00F61A3A"/>
    <w:rsid w:val="00F61DF8"/>
    <w:rsid w:val="00F62183"/>
    <w:rsid w:val="00F621E5"/>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17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4DFD126-6485-44DF-92E2-0B48AEF3E4C2}">
  <ds:schemaRefs>
    <ds:schemaRef ds:uri="http://schemas.openxmlformats.org/officeDocument/2006/bibliography"/>
  </ds:schemaRefs>
</ds:datastoreItem>
</file>

<file path=customXml/itemProps2.xml><?xml version="1.0" encoding="utf-8"?>
<ds:datastoreItem xmlns:ds="http://schemas.openxmlformats.org/officeDocument/2006/customXml" ds:itemID="{91212983-D4FC-4FC6-8341-7799812E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10</Pages>
  <Words>4022</Words>
  <Characters>22927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57</cp:revision>
  <dcterms:created xsi:type="dcterms:W3CDTF">2024-10-03T12:48:00Z</dcterms:created>
  <dcterms:modified xsi:type="dcterms:W3CDTF">2024-10-08T10:43:00Z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1728357630</vt:lpwstr>
  </property>
</Properties>
</file>